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AB26E">
      <w:pPr>
        <w:jc w:val="center"/>
        <w:rPr>
          <w:rFonts w:hint="eastAsia" w:ascii="方正小标宋简体" w:eastAsia="方正小标宋简体"/>
          <w:spacing w:val="-8"/>
          <w:sz w:val="40"/>
          <w:szCs w:val="40"/>
        </w:rPr>
      </w:pPr>
      <w:r>
        <w:rPr>
          <w:rFonts w:hint="eastAsia" w:ascii="方正小标宋简体" w:eastAsia="方正小标宋简体"/>
          <w:spacing w:val="-8"/>
          <w:sz w:val="40"/>
          <w:szCs w:val="40"/>
        </w:rPr>
        <w:t>冯健亲优秀学位论文奖学金（博士）</w:t>
      </w:r>
      <w:r>
        <w:rPr>
          <w:rFonts w:hint="eastAsia" w:ascii="方正小标宋简体" w:eastAsia="方正小标宋简体"/>
          <w:spacing w:val="-8"/>
          <w:sz w:val="40"/>
          <w:szCs w:val="40"/>
          <w:lang w:val="en-US" w:eastAsia="zh-CN"/>
        </w:rPr>
        <w:t>拟</w:t>
      </w:r>
      <w:r>
        <w:rPr>
          <w:rFonts w:hint="eastAsia" w:ascii="方正小标宋简体" w:eastAsia="方正小标宋简体"/>
          <w:spacing w:val="-8"/>
          <w:sz w:val="40"/>
          <w:szCs w:val="40"/>
        </w:rPr>
        <w:t>获奖名单</w:t>
      </w:r>
    </w:p>
    <w:p w14:paraId="346418E4">
      <w:pPr>
        <w:spacing w:line="360" w:lineRule="exact"/>
        <w:rPr>
          <w:rFonts w:hint="eastAsia" w:ascii="黑体" w:eastAsia="黑体"/>
          <w:b/>
          <w:sz w:val="36"/>
          <w:szCs w:val="36"/>
        </w:rPr>
      </w:pPr>
    </w:p>
    <w:p w14:paraId="59A08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一等奖（1名）</w:t>
      </w:r>
    </w:p>
    <w:p w14:paraId="5801D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1.《乾隆朝宫廷缂丝书画研究》</w:t>
      </w:r>
    </w:p>
    <w:p w14:paraId="0A155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人文与博物馆学院（艺术研究院），薛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元可；导师：夏燕靖</w:t>
      </w:r>
    </w:p>
    <w:p w14:paraId="3261F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二等奖（2名）</w:t>
      </w:r>
    </w:p>
    <w:p w14:paraId="456DA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1.《思化·形构·意释：音乐作品的三维诠释》</w:t>
      </w:r>
    </w:p>
    <w:p w14:paraId="1FEF8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520" w:firstLineChars="11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音乐学院，高艺源；导师：贾达群</w:t>
      </w:r>
    </w:p>
    <w:p w14:paraId="3651AA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2.《唐以降王献之书法接受研究》</w:t>
      </w:r>
    </w:p>
    <w:p w14:paraId="0F5601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美术与书法学院，李韵杰；导师：李彤</w:t>
      </w:r>
    </w:p>
    <w:p w14:paraId="0B339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三等奖（2名）</w:t>
      </w:r>
    </w:p>
    <w:p w14:paraId="31073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1.《新媒体影像中的媒介修辞研究——基于主流社交媒体平台的考察》</w:t>
      </w:r>
    </w:p>
    <w:p w14:paraId="71C92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0" w:firstLineChars="10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传媒学院，李冉；导师：孙为</w:t>
      </w:r>
    </w:p>
    <w:p w14:paraId="2788C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2.《日本近代设计教育形态研究》</w:t>
      </w:r>
    </w:p>
    <w:p w14:paraId="6E587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520" w:firstLineChars="11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设计学院，崔斯盈；导师：熊嫕</w:t>
      </w:r>
    </w:p>
    <w:p w14:paraId="3F6B1D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651F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80" w:firstLineChars="9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EC76367">
      <w:pPr>
        <w:numPr>
          <w:ilvl w:val="0"/>
          <w:numId w:val="0"/>
        </w:numPr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73BC1E97">
      <w:pPr>
        <w:numPr>
          <w:ilvl w:val="0"/>
          <w:numId w:val="0"/>
        </w:numPr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327F1035">
      <w:pPr>
        <w:numPr>
          <w:ilvl w:val="0"/>
          <w:numId w:val="0"/>
        </w:numPr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20075159">
      <w:pPr>
        <w:numPr>
          <w:ilvl w:val="0"/>
          <w:numId w:val="0"/>
        </w:numPr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53F0DDE1">
      <w:pPr>
        <w:spacing w:line="360" w:lineRule="exact"/>
        <w:rPr>
          <w:rFonts w:hint="eastAsia" w:ascii="仿宋_GB2312" w:eastAsia="仿宋_GB2312"/>
          <w:sz w:val="28"/>
          <w:szCs w:val="28"/>
        </w:rPr>
      </w:pPr>
    </w:p>
    <w:p w14:paraId="096FD5E8">
      <w:pPr>
        <w:jc w:val="center"/>
        <w:rPr>
          <w:rFonts w:hint="eastAsia" w:ascii="方正小标宋简体" w:eastAsia="方正小标宋简体"/>
          <w:spacing w:val="-8"/>
          <w:sz w:val="40"/>
          <w:szCs w:val="40"/>
        </w:rPr>
      </w:pPr>
      <w:r>
        <w:rPr>
          <w:rFonts w:hint="eastAsia" w:ascii="方正小标宋简体" w:eastAsia="方正小标宋简体"/>
          <w:spacing w:val="-8"/>
          <w:sz w:val="40"/>
          <w:szCs w:val="40"/>
        </w:rPr>
        <w:t>冯健亲优秀学位论文奖学金（硕士）</w:t>
      </w:r>
      <w:r>
        <w:rPr>
          <w:rFonts w:hint="eastAsia" w:ascii="方正小标宋简体" w:eastAsia="方正小标宋简体"/>
          <w:spacing w:val="-8"/>
          <w:sz w:val="40"/>
          <w:szCs w:val="40"/>
          <w:lang w:val="en-US" w:eastAsia="zh-CN"/>
        </w:rPr>
        <w:t>拟</w:t>
      </w:r>
      <w:r>
        <w:rPr>
          <w:rFonts w:hint="eastAsia" w:ascii="方正小标宋简体" w:eastAsia="方正小标宋简体"/>
          <w:spacing w:val="-8"/>
          <w:sz w:val="40"/>
          <w:szCs w:val="40"/>
        </w:rPr>
        <w:t>获奖名单</w:t>
      </w:r>
    </w:p>
    <w:p w14:paraId="532B8B64">
      <w:pPr>
        <w:spacing w:line="360" w:lineRule="exact"/>
        <w:jc w:val="center"/>
        <w:rPr>
          <w:rFonts w:hint="eastAsia" w:ascii="黑体" w:eastAsia="黑体"/>
          <w:b/>
          <w:sz w:val="36"/>
          <w:szCs w:val="36"/>
        </w:rPr>
      </w:pPr>
    </w:p>
    <w:p w14:paraId="4A096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一等奖（2名）</w:t>
      </w:r>
    </w:p>
    <w:p w14:paraId="010192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1.《六盘水彝族莫轰研究》</w:t>
      </w:r>
    </w:p>
    <w:p w14:paraId="6BC4E1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现代音乐与科技学院，李令中；导师：刘文荣</w:t>
      </w:r>
    </w:p>
    <w:p w14:paraId="528959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2.《“游击战”与“持久战”：中国当代摄影中的身体策略及其观念》</w:t>
      </w:r>
    </w:p>
    <w:p w14:paraId="443B59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传媒学院，滕越；导师：贾方</w:t>
      </w:r>
    </w:p>
    <w:p w14:paraId="4F0FF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二等奖（4名）</w:t>
      </w:r>
    </w:p>
    <w:p w14:paraId="4FF1AB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296" w:firstLine="1280" w:firstLineChars="4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1.《审美实在论：审美判断的趣味问题研究》</w:t>
      </w:r>
    </w:p>
    <w:p w14:paraId="765A20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人文与博物馆学院（艺术研究院）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，苏一郎；导师：顾平</w:t>
      </w:r>
    </w:p>
    <w:p w14:paraId="51513A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296" w:firstLine="1280" w:firstLineChars="4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2.《舞剧创作的“群像叙事”研究——以2016-2025年“荷花奖”舞剧获奖作品为例》</w:t>
      </w:r>
    </w:p>
    <w:p w14:paraId="1D5850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296" w:firstLine="3520" w:firstLineChars="11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舞蹈学院，姜璐；导师：许薇</w:t>
      </w:r>
    </w:p>
    <w:p w14:paraId="25D08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3.《三至七世纪中国禅观图像研究》</w:t>
      </w:r>
    </w:p>
    <w:p w14:paraId="1B7A5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0" w:firstLineChars="5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美术与书法学院，古康；导师：费泳</w:t>
      </w:r>
    </w:p>
    <w:p w14:paraId="5BDE7C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296" w:firstLine="1280" w:firstLineChars="4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4.《柏林“洪堡论坛”中国文物流转史及展陈空间研究》</w:t>
      </w:r>
    </w:p>
    <w:p w14:paraId="07A81F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80" w:firstLineChars="9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设计学院，王一韩；导师：曲艺</w:t>
      </w:r>
    </w:p>
    <w:p w14:paraId="089A4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三等奖（6名）</w:t>
      </w:r>
    </w:p>
    <w:p w14:paraId="52DB3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1.《精神经济视域下粉丝的生产式消费研究》</w:t>
      </w:r>
    </w:p>
    <w:p w14:paraId="0C8BA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文化产业学院，邹佩恒；导师：李向民</w:t>
      </w:r>
    </w:p>
    <w:p w14:paraId="1EFD64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2.《上海美专音乐教师群体研究》</w:t>
      </w:r>
    </w:p>
    <w:p w14:paraId="321835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520" w:firstLineChars="11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音乐学院，杜佳慧；导师：陈洁</w:t>
      </w:r>
    </w:p>
    <w:p w14:paraId="35CEB5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3.《“互文性”视域下“雷雨”系列舞剧创作研究》</w:t>
      </w:r>
    </w:p>
    <w:p w14:paraId="5B7F16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520" w:firstLineChars="1100"/>
        <w:jc w:val="left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舞蹈学院，张思懿；导师：于平</w:t>
      </w:r>
    </w:p>
    <w:p w14:paraId="6959F4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4.《封闭空间电影的叙事策略研究——兼论毕业作品&lt;未尽之愿&gt;》</w:t>
      </w:r>
    </w:p>
    <w:p w14:paraId="21869F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传媒学院，程荟宇；导师：魏佳</w:t>
      </w:r>
    </w:p>
    <w:p w14:paraId="4B09CE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5.《批判与重构：琳达·诺克林的艺术史观探究》</w:t>
      </w:r>
    </w:p>
    <w:p w14:paraId="3B8414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60" w:firstLineChars="8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美术与书法学院，刘杰；导师：戴丹</w:t>
      </w:r>
    </w:p>
    <w:p w14:paraId="673C1D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6.《说“游”解“戏”：游戏的多模态互动创新设计研究》</w:t>
      </w:r>
    </w:p>
    <w:p w14:paraId="7EFAF6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520" w:firstLineChars="11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设计学院，叶睿瑾；导师：施煜庭</w:t>
      </w:r>
    </w:p>
    <w:p w14:paraId="688044B5">
      <w:pPr>
        <w:ind w:firstLine="320" w:firstLineChars="1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6B944F27"/>
    <w:p w14:paraId="609BE1C7">
      <w:pPr>
        <w:ind w:firstLine="320" w:firstLineChars="1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383557CB"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1D55CC-9D1B-4040-AE87-C4B85D8945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DB3D21F-E851-420D-91E7-6C1BD680AE0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27C10DC-16C0-41F9-A0EB-650E2EEACC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D2E1480-5DEE-4ECB-A5B8-0AE881D1A16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DFD4B0BE-DC64-428E-B6E9-4383973C9BB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04675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- 2 -</w:t>
    </w:r>
    <w:r>
      <w:fldChar w:fldCharType="end"/>
    </w:r>
  </w:p>
  <w:p w14:paraId="766A5CF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AAAF3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2998B1B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3237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MWM2NjY4YjYxNTY0YjdkOThmMWEwYjllZDgwMmQifQ=="/>
  </w:docVars>
  <w:rsids>
    <w:rsidRoot w:val="00172A27"/>
    <w:rsid w:val="04DD6E80"/>
    <w:rsid w:val="111807FE"/>
    <w:rsid w:val="11CE710E"/>
    <w:rsid w:val="135D1254"/>
    <w:rsid w:val="173F0EE8"/>
    <w:rsid w:val="22174CFA"/>
    <w:rsid w:val="266F6CBA"/>
    <w:rsid w:val="347D61EB"/>
    <w:rsid w:val="376A0207"/>
    <w:rsid w:val="3D136417"/>
    <w:rsid w:val="493501AD"/>
    <w:rsid w:val="5E2A6846"/>
    <w:rsid w:val="5EDD02E2"/>
    <w:rsid w:val="6267026A"/>
    <w:rsid w:val="6CD41FB1"/>
    <w:rsid w:val="700342FC"/>
    <w:rsid w:val="75BA46FD"/>
    <w:rsid w:val="77BF27CE"/>
    <w:rsid w:val="7DB0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jc w:val="left"/>
      <w:outlineLvl w:val="0"/>
    </w:pPr>
    <w:rPr>
      <w:rFonts w:ascii="Times New Roman" w:hAnsi="Times New Roman" w:eastAsia="宋体"/>
      <w:b/>
      <w:bCs/>
      <w:kern w:val="44"/>
      <w:sz w:val="28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3</Pages>
  <Words>718</Words>
  <Characters>735</Characters>
  <Lines>0</Lines>
  <Paragraphs>0</Paragraphs>
  <TotalTime>1</TotalTime>
  <ScaleCrop>false</ScaleCrop>
  <LinksUpToDate>false</LinksUpToDate>
  <CharactersWithSpaces>738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Youii-</cp:lastModifiedBy>
  <cp:lastPrinted>2026-04-17T06:47:00Z</cp:lastPrinted>
  <dcterms:modified xsi:type="dcterms:W3CDTF">2026-06-10T11:28:11Z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AA1F0E37CD9947C1B6BFA09693E262B3_13</vt:lpwstr>
  </property>
  <property fmtid="{D5CDD505-2E9C-101B-9397-08002B2CF9AE}" pid="4" name="KSOTemplateDocerSaveRecord">
    <vt:lpwstr>eyJoZGlkIjoiYjFiMDk2OTMxZjA4MDM3NzNjMjRhYjNiODA1MmMyOWMiLCJ1c2VySWQiOiI2NzU2NDA3MTIifQ==</vt:lpwstr>
  </property>
</Properties>
</file>