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b/>
          <w:bCs/>
          <w:sz w:val="32"/>
          <w:szCs w:val="32"/>
        </w:rPr>
      </w:pPr>
    </w:p>
    <w:p>
      <w:pPr>
        <w:spacing w:line="360" w:lineRule="auto"/>
        <w:jc w:val="center"/>
        <w:rPr>
          <w:rFonts w:ascii="华文中宋" w:hAnsi="华文中宋" w:eastAsia="华文中宋"/>
          <w:b/>
          <w:bCs/>
          <w:sz w:val="32"/>
          <w:szCs w:val="32"/>
        </w:rPr>
      </w:pPr>
      <w:r>
        <w:rPr>
          <w:rFonts w:ascii="华文中宋" w:hAnsi="华文中宋" w:eastAsia="华文中宋" w:cs="华文中宋"/>
          <w:b/>
          <w:bCs/>
          <w:sz w:val="32"/>
          <w:szCs w:val="32"/>
        </w:rPr>
        <w:t>201</w:t>
      </w:r>
      <w:r>
        <w:rPr>
          <w:rFonts w:hint="eastAsia" w:ascii="华文中宋" w:hAnsi="华文中宋" w:eastAsia="华文中宋" w:cs="华文中宋"/>
          <w:b/>
          <w:bCs/>
          <w:sz w:val="32"/>
          <w:szCs w:val="32"/>
          <w:lang w:val="en-US" w:eastAsia="zh-CN"/>
        </w:rPr>
        <w:t>8</w:t>
      </w:r>
      <w:r>
        <w:rPr>
          <w:rFonts w:hint="eastAsia" w:ascii="华文中宋" w:hAnsi="华文中宋" w:eastAsia="华文中宋" w:cs="华文中宋"/>
          <w:b/>
          <w:bCs/>
          <w:sz w:val="32"/>
          <w:szCs w:val="32"/>
        </w:rPr>
        <w:t>年省优秀博士硕士学位论文评选推荐论文报送要求</w:t>
      </w:r>
    </w:p>
    <w:p>
      <w:pPr>
        <w:adjustRightInd w:val="0"/>
        <w:snapToGrid w:val="0"/>
        <w:spacing w:line="360" w:lineRule="auto"/>
        <w:rPr>
          <w:rFonts w:ascii="宋体"/>
          <w:sz w:val="24"/>
          <w:szCs w:val="24"/>
        </w:rPr>
      </w:pPr>
    </w:p>
    <w:p>
      <w:pPr>
        <w:widowControl/>
        <w:shd w:val="clear" w:color="auto" w:fill="FFFFFF"/>
        <w:adjustRightInd w:val="0"/>
        <w:snapToGrid w:val="0"/>
        <w:spacing w:line="500" w:lineRule="exact"/>
        <w:ind w:firstLine="561"/>
        <w:jc w:val="left"/>
        <w:rPr>
          <w:rFonts w:ascii="仿宋_GB2312" w:hAnsi="宋体" w:eastAsia="仿宋_GB2312"/>
          <w:color w:val="141414"/>
          <w:kern w:val="0"/>
          <w:sz w:val="28"/>
          <w:szCs w:val="28"/>
        </w:rPr>
      </w:pPr>
      <w:r>
        <w:rPr>
          <w:rFonts w:hint="eastAsia" w:ascii="仿宋_GB2312" w:hAnsi="宋体" w:eastAsia="仿宋_GB2312" w:cs="仿宋_GB2312"/>
          <w:color w:val="141414"/>
          <w:kern w:val="0"/>
          <w:sz w:val="28"/>
          <w:szCs w:val="28"/>
        </w:rPr>
        <w:t>一、报送的学位论文必须是上交学校存档的</w:t>
      </w:r>
      <w:r>
        <w:rPr>
          <w:rFonts w:ascii="仿宋_GB2312" w:hAnsi="宋体" w:eastAsia="仿宋_GB2312" w:cs="仿宋_GB2312"/>
          <w:color w:val="141414"/>
          <w:kern w:val="0"/>
          <w:sz w:val="28"/>
          <w:szCs w:val="28"/>
        </w:rPr>
        <w:t>201</w:t>
      </w:r>
      <w:r>
        <w:rPr>
          <w:rFonts w:hint="eastAsia" w:ascii="仿宋_GB2312" w:hAnsi="宋体" w:eastAsia="仿宋_GB2312" w:cs="仿宋_GB2312"/>
          <w:color w:val="141414"/>
          <w:kern w:val="0"/>
          <w:sz w:val="28"/>
          <w:szCs w:val="28"/>
          <w:lang w:val="en-US" w:eastAsia="zh-CN"/>
        </w:rPr>
        <w:t>7</w:t>
      </w:r>
      <w:r>
        <w:rPr>
          <w:rFonts w:hint="eastAsia" w:ascii="仿宋_GB2312" w:hAnsi="宋体" w:eastAsia="仿宋_GB2312" w:cs="仿宋_GB2312"/>
          <w:color w:val="141414"/>
          <w:kern w:val="0"/>
          <w:sz w:val="28"/>
          <w:szCs w:val="28"/>
        </w:rPr>
        <w:t>年毕业论文定稿，与学校报送至国家图书馆的存档原文一致，纸质论文的内容和电子文档的内容一致。若发现申报材料不属实或不符合要求，则取消该学位论文参评资格。</w:t>
      </w:r>
    </w:p>
    <w:p>
      <w:pPr>
        <w:widowControl/>
        <w:shd w:val="clear" w:color="auto" w:fill="FFFFFF"/>
        <w:adjustRightInd w:val="0"/>
        <w:snapToGrid w:val="0"/>
        <w:spacing w:line="500" w:lineRule="exact"/>
        <w:ind w:firstLine="561"/>
        <w:jc w:val="left"/>
        <w:rPr>
          <w:rFonts w:hint="eastAsia" w:ascii="仿宋_GB2312" w:hAnsi="宋体" w:eastAsia="仿宋_GB2312" w:cs="仿宋_GB2312"/>
          <w:color w:val="141414"/>
          <w:kern w:val="0"/>
          <w:sz w:val="28"/>
          <w:szCs w:val="28"/>
        </w:rPr>
      </w:pPr>
      <w:r>
        <w:rPr>
          <w:rFonts w:hint="eastAsia" w:ascii="仿宋_GB2312" w:hAnsi="宋体" w:eastAsia="仿宋_GB2312" w:cs="仿宋_GB2312"/>
          <w:color w:val="141414"/>
          <w:kern w:val="0"/>
          <w:sz w:val="28"/>
          <w:szCs w:val="28"/>
        </w:rPr>
        <w:t>二、论文评选采取“盲审”办法，论文纸质版及电子版的封面、扉页、主体部分及“独创性声明”、“作者在读期间发表的论文或研究成果”、“致谢”等文字里不得出现学校、导师、作者以及其他有可能辨认出论文来源的字样，有关隐去文字统一用</w:t>
      </w:r>
      <w:r>
        <w:rPr>
          <w:rFonts w:ascii="仿宋_GB2312" w:hAnsi="宋体" w:eastAsia="仿宋_GB2312" w:cs="仿宋_GB2312"/>
          <w:color w:val="141414"/>
          <w:kern w:val="0"/>
          <w:sz w:val="28"/>
          <w:szCs w:val="28"/>
        </w:rPr>
        <w:t>*</w:t>
      </w:r>
      <w:r>
        <w:rPr>
          <w:rFonts w:hint="eastAsia" w:ascii="仿宋_GB2312" w:hAnsi="宋体" w:eastAsia="仿宋_GB2312" w:cs="仿宋_GB2312"/>
          <w:color w:val="141414"/>
          <w:kern w:val="0"/>
          <w:sz w:val="28"/>
          <w:szCs w:val="28"/>
        </w:rPr>
        <w:t>字符号代替。</w:t>
      </w:r>
    </w:p>
    <w:p>
      <w:pPr>
        <w:widowControl/>
        <w:shd w:val="clear" w:color="auto" w:fill="FFFFFF"/>
        <w:adjustRightInd w:val="0"/>
        <w:snapToGrid w:val="0"/>
        <w:spacing w:line="500" w:lineRule="exact"/>
        <w:ind w:firstLine="561"/>
        <w:jc w:val="left"/>
        <w:rPr>
          <w:rFonts w:hint="eastAsia" w:ascii="仿宋_GB2312" w:hAnsi="宋体" w:eastAsia="仿宋_GB2312" w:cs="仿宋_GB2312"/>
          <w:color w:val="141414"/>
          <w:kern w:val="0"/>
          <w:sz w:val="28"/>
          <w:szCs w:val="28"/>
          <w:lang w:eastAsia="zh-CN"/>
        </w:rPr>
      </w:pPr>
      <w:r>
        <w:rPr>
          <w:rFonts w:hint="eastAsia" w:ascii="仿宋_GB2312" w:hAnsi="宋体" w:eastAsia="仿宋_GB2312" w:cs="仿宋_GB2312"/>
          <w:color w:val="141414"/>
          <w:kern w:val="0"/>
          <w:sz w:val="28"/>
          <w:szCs w:val="28"/>
          <w:lang w:eastAsia="zh-CN"/>
        </w:rPr>
        <w:t>三、研究生在攻读学位期间所发表的学术论文，可在学位论文“参考文献”后、以“附录”形式列出，每篇学术论文均请标明期刊级别、名称、刊号、期数，以及学术论文题目、第几作者（不得出现作者姓名）等信息。</w:t>
      </w:r>
    </w:p>
    <w:p>
      <w:pPr>
        <w:widowControl/>
        <w:shd w:val="clear" w:color="auto" w:fill="FFFFFF"/>
        <w:adjustRightInd w:val="0"/>
        <w:snapToGrid w:val="0"/>
        <w:spacing w:line="500" w:lineRule="exact"/>
        <w:ind w:firstLine="561"/>
        <w:jc w:val="left"/>
        <w:rPr>
          <w:rFonts w:ascii="仿宋_GB2312" w:hAnsi="宋体" w:eastAsia="仿宋_GB2312"/>
          <w:color w:val="141414"/>
          <w:kern w:val="0"/>
          <w:sz w:val="28"/>
          <w:szCs w:val="28"/>
        </w:rPr>
      </w:pPr>
      <w:r>
        <w:rPr>
          <w:rFonts w:hint="eastAsia" w:ascii="仿宋_GB2312" w:hAnsi="宋体" w:eastAsia="仿宋_GB2312" w:cs="仿宋_GB2312"/>
          <w:color w:val="141414"/>
          <w:kern w:val="0"/>
          <w:sz w:val="28"/>
          <w:szCs w:val="28"/>
          <w:lang w:eastAsia="zh-CN"/>
        </w:rPr>
        <w:t>四</w:t>
      </w:r>
      <w:r>
        <w:rPr>
          <w:rFonts w:hint="eastAsia" w:ascii="仿宋_GB2312" w:hAnsi="宋体" w:eastAsia="仿宋_GB2312" w:cs="仿宋_GB2312"/>
          <w:color w:val="141414"/>
          <w:kern w:val="0"/>
          <w:sz w:val="28"/>
          <w:szCs w:val="28"/>
        </w:rPr>
        <w:t>、论文封面须按“江苏省推优博士学位论文”、“江苏省推优硕士学位论文（学术型）”、“江苏省推优硕士学位论文（专业型）”的统一格式制作，具体样式附后。其中，封面栏目的填写说明如下：</w:t>
      </w:r>
    </w:p>
    <w:p>
      <w:pPr>
        <w:widowControl/>
        <w:shd w:val="clear" w:color="auto" w:fill="FFFFFF"/>
        <w:adjustRightInd w:val="0"/>
        <w:snapToGrid w:val="0"/>
        <w:spacing w:line="500" w:lineRule="exact"/>
        <w:ind w:firstLine="561"/>
        <w:jc w:val="left"/>
        <w:rPr>
          <w:rFonts w:ascii="仿宋_GB2312" w:hAnsi="宋体" w:eastAsia="仿宋_GB2312"/>
          <w:color w:val="141414"/>
          <w:kern w:val="0"/>
          <w:sz w:val="28"/>
          <w:szCs w:val="28"/>
        </w:rPr>
      </w:pPr>
      <w:r>
        <w:rPr>
          <w:rFonts w:hint="eastAsia" w:ascii="仿宋_GB2312" w:hAnsi="宋体" w:eastAsia="仿宋_GB2312" w:cs="仿宋_GB2312"/>
          <w:color w:val="141414"/>
          <w:kern w:val="0"/>
          <w:sz w:val="28"/>
          <w:szCs w:val="28"/>
        </w:rPr>
        <w:t>（一）</w:t>
      </w:r>
      <w:r>
        <w:rPr>
          <w:rFonts w:hint="eastAsia" w:ascii="仿宋_GB2312" w:hAnsi="宋体" w:eastAsia="仿宋_GB2312" w:cs="仿宋_GB2312"/>
          <w:b/>
          <w:bCs/>
          <w:color w:val="141414"/>
          <w:kern w:val="0"/>
          <w:sz w:val="28"/>
          <w:szCs w:val="28"/>
        </w:rPr>
        <w:t>“培养单位编号”</w:t>
      </w:r>
      <w:r>
        <w:rPr>
          <w:rFonts w:hint="eastAsia" w:ascii="仿宋_GB2312" w:hAnsi="宋体" w:eastAsia="仿宋_GB2312" w:cs="仿宋_GB2312"/>
          <w:color w:val="141414"/>
          <w:kern w:val="0"/>
          <w:sz w:val="28"/>
          <w:szCs w:val="28"/>
        </w:rPr>
        <w:t>不需填写。</w:t>
      </w:r>
    </w:p>
    <w:p>
      <w:pPr>
        <w:widowControl/>
        <w:shd w:val="clear" w:color="auto" w:fill="FFFFFF"/>
        <w:adjustRightInd w:val="0"/>
        <w:snapToGrid w:val="0"/>
        <w:spacing w:line="500" w:lineRule="exact"/>
        <w:ind w:firstLine="561"/>
        <w:jc w:val="left"/>
        <w:rPr>
          <w:rFonts w:ascii="仿宋_GB2312" w:hAnsi="宋体" w:eastAsia="仿宋_GB2312"/>
          <w:color w:val="141414"/>
          <w:kern w:val="0"/>
          <w:sz w:val="28"/>
          <w:szCs w:val="28"/>
        </w:rPr>
      </w:pPr>
      <w:r>
        <w:rPr>
          <w:rFonts w:hint="eastAsia" w:ascii="仿宋_GB2312" w:hAnsi="宋体" w:eastAsia="仿宋_GB2312" w:cs="仿宋_GB2312"/>
          <w:color w:val="141414"/>
          <w:kern w:val="0"/>
          <w:sz w:val="28"/>
          <w:szCs w:val="28"/>
        </w:rPr>
        <w:t>（二）</w:t>
      </w:r>
      <w:r>
        <w:rPr>
          <w:rFonts w:hint="eastAsia" w:ascii="仿宋_GB2312" w:hAnsi="宋体" w:eastAsia="仿宋_GB2312" w:cs="仿宋_GB2312"/>
          <w:b/>
          <w:bCs/>
          <w:color w:val="141414"/>
          <w:kern w:val="0"/>
          <w:sz w:val="28"/>
          <w:szCs w:val="28"/>
        </w:rPr>
        <w:t>“学科代码和名称”、“类别（领域）代码和名称”</w:t>
      </w:r>
      <w:r>
        <w:rPr>
          <w:rFonts w:hint="eastAsia" w:ascii="仿宋_GB2312" w:hAnsi="宋体" w:eastAsia="仿宋_GB2312" w:cs="仿宋_GB2312"/>
          <w:color w:val="141414"/>
          <w:kern w:val="0"/>
          <w:sz w:val="28"/>
          <w:szCs w:val="28"/>
        </w:rPr>
        <w:t>均按国家目录规范填写；具体填写代码和名称附后。</w:t>
      </w:r>
    </w:p>
    <w:p>
      <w:pPr>
        <w:widowControl/>
        <w:shd w:val="clear" w:color="auto" w:fill="FFFFFF"/>
        <w:adjustRightInd w:val="0"/>
        <w:snapToGrid w:val="0"/>
        <w:spacing w:line="500" w:lineRule="exact"/>
        <w:ind w:firstLine="561"/>
        <w:jc w:val="left"/>
        <w:rPr>
          <w:rFonts w:ascii="仿宋_GB2312" w:hAnsi="宋体" w:eastAsia="仿宋_GB2312"/>
          <w:color w:val="141414"/>
          <w:kern w:val="0"/>
          <w:sz w:val="28"/>
          <w:szCs w:val="28"/>
        </w:rPr>
      </w:pPr>
      <w:r>
        <w:rPr>
          <w:rFonts w:hint="eastAsia" w:ascii="仿宋_GB2312" w:hAnsi="宋体" w:eastAsia="仿宋_GB2312" w:cs="仿宋_GB2312"/>
          <w:color w:val="141414"/>
          <w:kern w:val="0"/>
          <w:sz w:val="28"/>
          <w:szCs w:val="28"/>
        </w:rPr>
        <w:t>（三）</w:t>
      </w:r>
      <w:r>
        <w:rPr>
          <w:rFonts w:hint="eastAsia" w:ascii="仿宋_GB2312" w:hAnsi="宋体" w:eastAsia="仿宋_GB2312" w:cs="仿宋_GB2312"/>
          <w:b/>
          <w:bCs/>
          <w:color w:val="141414"/>
          <w:kern w:val="0"/>
          <w:sz w:val="28"/>
          <w:szCs w:val="28"/>
        </w:rPr>
        <w:t>“论文研究类型”</w:t>
      </w:r>
      <w:r>
        <w:rPr>
          <w:rFonts w:hint="eastAsia" w:ascii="仿宋_GB2312" w:hAnsi="宋体" w:eastAsia="仿宋_GB2312" w:cs="仿宋_GB2312"/>
          <w:color w:val="141414"/>
          <w:kern w:val="0"/>
          <w:sz w:val="28"/>
          <w:szCs w:val="28"/>
        </w:rPr>
        <w:t>选填①基础研究类、②应用基础研究类、③应用与实务研究类三类之一项。</w:t>
      </w:r>
    </w:p>
    <w:p>
      <w:pPr>
        <w:widowControl/>
        <w:shd w:val="clear" w:color="auto" w:fill="FFFFFF"/>
        <w:adjustRightInd w:val="0"/>
        <w:snapToGrid w:val="0"/>
        <w:spacing w:line="500" w:lineRule="exact"/>
        <w:ind w:firstLine="561"/>
        <w:jc w:val="left"/>
        <w:rPr>
          <w:rFonts w:ascii="仿宋_GB2312" w:hAnsi="宋体" w:eastAsia="仿宋_GB2312"/>
          <w:color w:val="141414"/>
          <w:kern w:val="0"/>
          <w:sz w:val="28"/>
          <w:szCs w:val="28"/>
        </w:rPr>
      </w:pPr>
      <w:r>
        <w:rPr>
          <w:rFonts w:hint="eastAsia" w:ascii="仿宋_GB2312" w:hAnsi="宋体" w:eastAsia="仿宋_GB2312" w:cs="仿宋_GB2312"/>
          <w:color w:val="141414"/>
          <w:kern w:val="0"/>
          <w:sz w:val="28"/>
          <w:szCs w:val="28"/>
        </w:rPr>
        <w:t>（四）</w:t>
      </w:r>
      <w:r>
        <w:rPr>
          <w:rFonts w:hint="eastAsia" w:ascii="仿宋_GB2312" w:hAnsi="宋体" w:eastAsia="仿宋_GB2312" w:cs="仿宋_GB2312"/>
          <w:b/>
          <w:bCs/>
          <w:color w:val="141414"/>
          <w:kern w:val="0"/>
          <w:sz w:val="28"/>
          <w:szCs w:val="28"/>
        </w:rPr>
        <w:t>“论文关键词”</w:t>
      </w:r>
      <w:r>
        <w:rPr>
          <w:rFonts w:hint="eastAsia" w:ascii="仿宋_GB2312" w:hAnsi="宋体" w:eastAsia="仿宋_GB2312" w:cs="仿宋_GB2312"/>
          <w:color w:val="141414"/>
          <w:kern w:val="0"/>
          <w:sz w:val="28"/>
          <w:szCs w:val="28"/>
        </w:rPr>
        <w:t>用关键词清晰反映参评学位论文所涉学科或领域的研究方向或重点内容。</w:t>
      </w:r>
    </w:p>
    <w:p>
      <w:pPr>
        <w:widowControl/>
        <w:shd w:val="clear" w:color="auto" w:fill="FFFFFF"/>
        <w:adjustRightInd w:val="0"/>
        <w:snapToGrid w:val="0"/>
        <w:spacing w:line="500" w:lineRule="exact"/>
        <w:ind w:firstLine="561"/>
        <w:jc w:val="left"/>
        <w:rPr>
          <w:rFonts w:ascii="仿宋_GB2312" w:hAnsi="宋体" w:eastAsia="仿宋_GB2312"/>
          <w:color w:val="141414"/>
          <w:kern w:val="0"/>
          <w:sz w:val="28"/>
          <w:szCs w:val="28"/>
        </w:rPr>
      </w:pPr>
      <w:r>
        <w:rPr>
          <w:rFonts w:hint="eastAsia" w:ascii="仿宋_GB2312" w:hAnsi="宋体" w:eastAsia="仿宋_GB2312" w:cs="仿宋_GB2312"/>
          <w:color w:val="141414"/>
          <w:kern w:val="0"/>
          <w:sz w:val="28"/>
          <w:szCs w:val="28"/>
        </w:rPr>
        <w:t>（五）</w:t>
      </w:r>
      <w:r>
        <w:rPr>
          <w:rFonts w:hint="eastAsia" w:ascii="仿宋_GB2312" w:hAnsi="宋体" w:eastAsia="仿宋_GB2312" w:cs="仿宋_GB2312"/>
          <w:b/>
          <w:bCs/>
          <w:color w:val="141414"/>
          <w:kern w:val="0"/>
          <w:sz w:val="28"/>
          <w:szCs w:val="28"/>
        </w:rPr>
        <w:t>“论文题目”</w:t>
      </w:r>
      <w:r>
        <w:rPr>
          <w:rFonts w:hint="eastAsia" w:ascii="仿宋_GB2312" w:hAnsi="宋体" w:eastAsia="仿宋_GB2312" w:cs="仿宋_GB2312"/>
          <w:color w:val="141414"/>
          <w:kern w:val="0"/>
          <w:sz w:val="28"/>
          <w:szCs w:val="28"/>
        </w:rPr>
        <w:t>请据实填写，不得简略。</w:t>
      </w:r>
    </w:p>
    <w:p>
      <w:pPr>
        <w:widowControl/>
        <w:shd w:val="clear" w:color="auto" w:fill="FFFFFF"/>
        <w:adjustRightInd w:val="0"/>
        <w:snapToGrid w:val="0"/>
        <w:spacing w:line="500" w:lineRule="exact"/>
        <w:ind w:firstLine="561"/>
        <w:jc w:val="left"/>
        <w:rPr>
          <w:rFonts w:ascii="仿宋_GB2312" w:hAnsi="宋体" w:eastAsia="仿宋_GB2312"/>
          <w:color w:val="141414"/>
          <w:kern w:val="0"/>
          <w:sz w:val="28"/>
          <w:szCs w:val="28"/>
        </w:rPr>
      </w:pPr>
      <w:r>
        <w:rPr>
          <w:rFonts w:hint="eastAsia" w:ascii="仿宋_GB2312" w:hAnsi="宋体" w:eastAsia="仿宋_GB2312" w:cs="仿宋_GB2312"/>
          <w:color w:val="141414"/>
          <w:kern w:val="0"/>
          <w:sz w:val="28"/>
          <w:szCs w:val="28"/>
        </w:rPr>
        <w:t>（六）</w:t>
      </w:r>
      <w:r>
        <w:rPr>
          <w:rFonts w:hint="eastAsia" w:ascii="仿宋_GB2312" w:hAnsi="宋体" w:eastAsia="仿宋_GB2312" w:cs="仿宋_GB2312"/>
          <w:b/>
          <w:bCs/>
          <w:color w:val="141414"/>
          <w:kern w:val="0"/>
          <w:sz w:val="28"/>
          <w:szCs w:val="28"/>
        </w:rPr>
        <w:t>“论文编号”</w:t>
      </w:r>
      <w:r>
        <w:rPr>
          <w:rFonts w:hint="eastAsia" w:ascii="仿宋_GB2312" w:hAnsi="宋体" w:eastAsia="仿宋_GB2312" w:cs="仿宋_GB2312"/>
          <w:color w:val="141414"/>
          <w:kern w:val="0"/>
          <w:sz w:val="28"/>
          <w:szCs w:val="28"/>
        </w:rPr>
        <w:t>不需填写。</w:t>
      </w:r>
    </w:p>
    <w:p>
      <w:pPr>
        <w:widowControl/>
        <w:shd w:val="clear" w:color="auto" w:fill="FFFFFF"/>
        <w:adjustRightInd w:val="0"/>
        <w:snapToGrid w:val="0"/>
        <w:spacing w:line="500" w:lineRule="exact"/>
        <w:ind w:firstLine="561"/>
        <w:jc w:val="left"/>
        <w:rPr>
          <w:rFonts w:ascii="仿宋_GB2312" w:hAnsi="宋体" w:eastAsia="仿宋_GB2312"/>
          <w:color w:val="141414"/>
          <w:kern w:val="0"/>
          <w:sz w:val="28"/>
          <w:szCs w:val="28"/>
        </w:rPr>
      </w:pPr>
      <w:r>
        <w:rPr>
          <w:rFonts w:hint="eastAsia" w:ascii="仿宋_GB2312" w:hAnsi="宋体" w:eastAsia="仿宋_GB2312" w:cs="仿宋_GB2312"/>
          <w:color w:val="141414"/>
          <w:kern w:val="0"/>
          <w:sz w:val="28"/>
          <w:szCs w:val="28"/>
        </w:rPr>
        <w:t>四、纸质版论文请用</w:t>
      </w:r>
      <w:r>
        <w:rPr>
          <w:rFonts w:ascii="仿宋_GB2312" w:hAnsi="宋体" w:eastAsia="仿宋_GB2312" w:cs="仿宋_GB2312"/>
          <w:color w:val="141414"/>
          <w:kern w:val="0"/>
          <w:sz w:val="28"/>
          <w:szCs w:val="28"/>
        </w:rPr>
        <w:t>A4</w:t>
      </w:r>
      <w:r>
        <w:rPr>
          <w:rFonts w:hint="eastAsia" w:ascii="仿宋_GB2312" w:hAnsi="宋体" w:eastAsia="仿宋_GB2312" w:cs="仿宋_GB2312"/>
          <w:color w:val="141414"/>
          <w:kern w:val="0"/>
          <w:sz w:val="28"/>
          <w:szCs w:val="28"/>
        </w:rPr>
        <w:t>纸双面打印或复印后装订，论文封面无需彩印或精装。</w:t>
      </w: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
      <w:pPr>
        <w:jc w:val="center"/>
        <w:rPr>
          <w:rFonts w:ascii="华文中宋" w:hAnsi="华文中宋" w:eastAsia="华文中宋"/>
          <w:b/>
          <w:bCs/>
          <w:sz w:val="48"/>
          <w:szCs w:val="48"/>
        </w:rPr>
      </w:pPr>
    </w:p>
    <w:p>
      <w:pPr>
        <w:jc w:val="center"/>
        <w:rPr>
          <w:rFonts w:ascii="华文中宋" w:hAnsi="华文中宋" w:eastAsia="华文中宋"/>
          <w:b/>
          <w:bCs/>
          <w:sz w:val="48"/>
          <w:szCs w:val="48"/>
        </w:rPr>
      </w:pPr>
      <w:r>
        <w:rPr>
          <w:rFonts w:hint="eastAsia" w:ascii="华文中宋" w:hAnsi="华文中宋" w:eastAsia="华文中宋" w:cs="华文中宋"/>
          <w:b/>
          <w:bCs/>
          <w:sz w:val="48"/>
          <w:szCs w:val="48"/>
        </w:rPr>
        <w:t>江苏省推优博士学位论文封面</w:t>
      </w:r>
    </w:p>
    <w:p>
      <w:pPr>
        <w:jc w:val="center"/>
        <w:rPr>
          <w:rFonts w:ascii="华文中宋" w:hAnsi="华文中宋" w:eastAsia="华文中宋"/>
          <w:b/>
          <w:bCs/>
          <w:sz w:val="32"/>
          <w:szCs w:val="32"/>
        </w:rPr>
      </w:pPr>
      <w:r>
        <w:rPr>
          <w:rFonts w:hint="eastAsia" w:ascii="华文中宋" w:hAnsi="华文中宋" w:eastAsia="华文中宋" w:cs="华文中宋"/>
          <w:b/>
          <w:bCs/>
          <w:sz w:val="32"/>
          <w:szCs w:val="32"/>
        </w:rPr>
        <w:t>（</w:t>
      </w:r>
      <w:r>
        <w:rPr>
          <w:rFonts w:ascii="华文中宋" w:hAnsi="华文中宋" w:eastAsia="华文中宋" w:cs="华文中宋"/>
          <w:b/>
          <w:bCs/>
          <w:sz w:val="32"/>
          <w:szCs w:val="32"/>
        </w:rPr>
        <w:t>201</w:t>
      </w:r>
      <w:r>
        <w:rPr>
          <w:rFonts w:hint="eastAsia" w:ascii="华文中宋" w:hAnsi="华文中宋" w:eastAsia="华文中宋" w:cs="华文中宋"/>
          <w:b/>
          <w:bCs/>
          <w:sz w:val="32"/>
          <w:szCs w:val="32"/>
          <w:lang w:val="en-US" w:eastAsia="zh-CN"/>
        </w:rPr>
        <w:t>6</w:t>
      </w:r>
      <w:r>
        <w:rPr>
          <w:rFonts w:ascii="华文中宋" w:hAnsi="华文中宋" w:eastAsia="华文中宋" w:cs="华文中宋"/>
          <w:b/>
          <w:bCs/>
          <w:sz w:val="32"/>
          <w:szCs w:val="32"/>
        </w:rPr>
        <w:t>/201</w:t>
      </w:r>
      <w:r>
        <w:rPr>
          <w:rFonts w:hint="eastAsia" w:ascii="华文中宋" w:hAnsi="华文中宋" w:eastAsia="华文中宋" w:cs="华文中宋"/>
          <w:b/>
          <w:bCs/>
          <w:sz w:val="32"/>
          <w:szCs w:val="32"/>
          <w:lang w:val="en-US" w:eastAsia="zh-CN"/>
        </w:rPr>
        <w:t>7</w:t>
      </w:r>
      <w:r>
        <w:rPr>
          <w:rFonts w:ascii="华文中宋" w:hAnsi="华文中宋" w:eastAsia="华文中宋" w:cs="华文中宋"/>
          <w:b/>
          <w:bCs/>
          <w:sz w:val="32"/>
          <w:szCs w:val="32"/>
        </w:rPr>
        <w:t xml:space="preserve"> </w:t>
      </w:r>
      <w:r>
        <w:rPr>
          <w:rFonts w:hint="eastAsia" w:ascii="华文中宋" w:hAnsi="华文中宋" w:eastAsia="华文中宋" w:cs="华文中宋"/>
          <w:b/>
          <w:bCs/>
          <w:sz w:val="32"/>
          <w:szCs w:val="32"/>
        </w:rPr>
        <w:t>学年）</w:t>
      </w:r>
    </w:p>
    <w:p>
      <w:pPr>
        <w:spacing w:line="500" w:lineRule="exact"/>
        <w:jc w:val="center"/>
        <w:rPr>
          <w:rFonts w:ascii="楷体_GB2312" w:eastAsia="楷体_GB2312"/>
          <w:sz w:val="32"/>
          <w:szCs w:val="32"/>
        </w:rPr>
      </w:pPr>
    </w:p>
    <w:p>
      <w:pPr>
        <w:spacing w:line="500" w:lineRule="exact"/>
        <w:jc w:val="center"/>
        <w:rPr>
          <w:rFonts w:eastAsia="隶书"/>
          <w:sz w:val="52"/>
          <w:szCs w:val="52"/>
        </w:rPr>
      </w:pPr>
    </w:p>
    <w:tbl>
      <w:tblPr>
        <w:tblStyle w:val="4"/>
        <w:tblpPr w:leftFromText="180" w:rightFromText="180" w:vertAnchor="text" w:horzAnchor="page" w:tblpX="5665" w:tblpY="122"/>
        <w:tblW w:w="2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799"/>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797" w:type="dxa"/>
          </w:tcPr>
          <w:p>
            <w:pPr>
              <w:spacing w:line="500" w:lineRule="exact"/>
              <w:rPr>
                <w:rFonts w:eastAsia="隶书"/>
                <w:sz w:val="32"/>
                <w:szCs w:val="32"/>
              </w:rPr>
            </w:pPr>
          </w:p>
        </w:tc>
        <w:tc>
          <w:tcPr>
            <w:tcW w:w="799" w:type="dxa"/>
          </w:tcPr>
          <w:p>
            <w:pPr>
              <w:spacing w:line="500" w:lineRule="exact"/>
              <w:jc w:val="center"/>
              <w:rPr>
                <w:rFonts w:eastAsia="隶书"/>
                <w:sz w:val="32"/>
                <w:szCs w:val="32"/>
              </w:rPr>
            </w:pPr>
          </w:p>
        </w:tc>
        <w:tc>
          <w:tcPr>
            <w:tcW w:w="799" w:type="dxa"/>
          </w:tcPr>
          <w:p>
            <w:pPr>
              <w:spacing w:line="500" w:lineRule="exact"/>
              <w:jc w:val="center"/>
              <w:rPr>
                <w:rFonts w:eastAsia="隶书"/>
                <w:sz w:val="32"/>
                <w:szCs w:val="32"/>
              </w:rPr>
            </w:pPr>
          </w:p>
        </w:tc>
      </w:tr>
    </w:tbl>
    <w:p>
      <w:pPr>
        <w:spacing w:line="500" w:lineRule="exact"/>
        <w:ind w:firstLine="2125" w:firstLineChars="882"/>
        <w:rPr>
          <w:rFonts w:ascii="楷体_GB2312" w:eastAsia="楷体_GB2312"/>
          <w:b/>
          <w:bCs/>
          <w:sz w:val="24"/>
          <w:szCs w:val="24"/>
        </w:rPr>
      </w:pPr>
      <w:r>
        <w:rPr>
          <w:rFonts w:hint="eastAsia" w:ascii="楷体_GB2312" w:eastAsia="楷体_GB2312" w:cs="楷体_GB2312"/>
          <w:b/>
          <w:bCs/>
          <w:sz w:val="24"/>
          <w:szCs w:val="24"/>
        </w:rPr>
        <w:t>培养单位编号：</w:t>
      </w:r>
    </w:p>
    <w:p>
      <w:pPr>
        <w:spacing w:line="500" w:lineRule="exact"/>
        <w:ind w:firstLine="2116" w:firstLineChars="882"/>
        <w:jc w:val="center"/>
        <w:rPr>
          <w:rFonts w:eastAsia="隶书"/>
          <w:sz w:val="24"/>
          <w:szCs w:val="24"/>
        </w:rPr>
      </w:pPr>
    </w:p>
    <w:p>
      <w:pPr>
        <w:spacing w:line="500" w:lineRule="exact"/>
        <w:ind w:firstLine="2125" w:firstLineChars="882"/>
        <w:rPr>
          <w:rFonts w:ascii="楷体_GB2312" w:eastAsia="楷体_GB2312"/>
          <w:b/>
          <w:bCs/>
          <w:sz w:val="24"/>
          <w:szCs w:val="24"/>
          <w:u w:val="single"/>
        </w:rPr>
      </w:pPr>
      <w:r>
        <w:rPr>
          <w:rFonts w:hint="eastAsia" w:ascii="楷体_GB2312" w:eastAsia="楷体_GB2312" w:cs="楷体_GB2312"/>
          <w:b/>
          <w:bCs/>
          <w:sz w:val="24"/>
          <w:szCs w:val="24"/>
        </w:rPr>
        <w:t>一级学科代码：</w:t>
      </w:r>
    </w:p>
    <w:p>
      <w:pPr>
        <w:spacing w:line="500" w:lineRule="exact"/>
        <w:ind w:firstLine="2125" w:firstLineChars="882"/>
        <w:rPr>
          <w:rFonts w:ascii="楷体_GB2312" w:eastAsia="楷体_GB2312"/>
          <w:b/>
          <w:bCs/>
          <w:sz w:val="24"/>
          <w:szCs w:val="24"/>
          <w:u w:val="single"/>
        </w:rPr>
      </w:pPr>
      <w:r>
        <w:rPr>
          <w:rFonts w:hint="eastAsia" w:ascii="楷体_GB2312" w:eastAsia="楷体_GB2312" w:cs="楷体_GB2312"/>
          <w:b/>
          <w:bCs/>
          <w:sz w:val="24"/>
          <w:szCs w:val="24"/>
        </w:rPr>
        <w:t>一级学科名称：</w:t>
      </w:r>
    </w:p>
    <w:p>
      <w:pPr>
        <w:spacing w:line="500" w:lineRule="exact"/>
        <w:ind w:firstLine="2125" w:firstLineChars="882"/>
        <w:rPr>
          <w:rFonts w:ascii="楷体_GB2312" w:eastAsia="楷体_GB2312"/>
          <w:b/>
          <w:bCs/>
          <w:sz w:val="24"/>
          <w:szCs w:val="24"/>
          <w:u w:val="single"/>
        </w:rPr>
      </w:pPr>
      <w:r>
        <w:rPr>
          <w:rFonts w:hint="eastAsia" w:ascii="楷体_GB2312" w:eastAsia="楷体_GB2312" w:cs="楷体_GB2312"/>
          <w:b/>
          <w:bCs/>
          <w:sz w:val="24"/>
          <w:szCs w:val="24"/>
        </w:rPr>
        <w:t>二级学科代码：</w:t>
      </w:r>
    </w:p>
    <w:p>
      <w:pPr>
        <w:spacing w:line="500" w:lineRule="exact"/>
        <w:ind w:firstLine="2125" w:firstLineChars="882"/>
        <w:rPr>
          <w:rFonts w:ascii="楷体_GB2312" w:eastAsia="楷体_GB2312"/>
          <w:b/>
          <w:bCs/>
          <w:sz w:val="24"/>
          <w:szCs w:val="24"/>
          <w:u w:val="single"/>
        </w:rPr>
      </w:pPr>
      <w:r>
        <w:rPr>
          <w:rFonts w:hint="eastAsia" w:ascii="楷体_GB2312" w:eastAsia="楷体_GB2312" w:cs="楷体_GB2312"/>
          <w:b/>
          <w:bCs/>
          <w:sz w:val="24"/>
          <w:szCs w:val="24"/>
        </w:rPr>
        <w:t>二级学科名称：</w:t>
      </w:r>
    </w:p>
    <w:p>
      <w:pPr>
        <w:spacing w:line="500" w:lineRule="exact"/>
        <w:ind w:firstLine="2125" w:firstLineChars="882"/>
        <w:rPr>
          <w:rFonts w:ascii="楷体_GB2312" w:eastAsia="楷体_GB2312"/>
          <w:b/>
          <w:bCs/>
          <w:color w:val="000000"/>
          <w:sz w:val="24"/>
          <w:szCs w:val="24"/>
          <w:u w:val="single"/>
        </w:rPr>
      </w:pPr>
      <w:r>
        <w:rPr>
          <w:rFonts w:hint="eastAsia" w:ascii="楷体_GB2312" w:eastAsia="楷体_GB2312" w:cs="楷体_GB2312"/>
          <w:b/>
          <w:bCs/>
          <w:color w:val="000000"/>
          <w:sz w:val="24"/>
          <w:szCs w:val="24"/>
        </w:rPr>
        <w:t>论文研究类型：</w:t>
      </w:r>
    </w:p>
    <w:p>
      <w:pPr>
        <w:spacing w:line="500" w:lineRule="exact"/>
        <w:ind w:firstLine="2125" w:firstLineChars="882"/>
        <w:rPr>
          <w:rFonts w:ascii="楷体_GB2312" w:eastAsia="楷体_GB2312"/>
          <w:b/>
          <w:bCs/>
          <w:sz w:val="24"/>
          <w:szCs w:val="24"/>
        </w:rPr>
      </w:pPr>
      <w:r>
        <w:rPr>
          <w:rFonts w:hint="eastAsia" w:ascii="楷体_GB2312" w:eastAsia="楷体_GB2312" w:cs="楷体_GB2312"/>
          <w:b/>
          <w:bCs/>
          <w:sz w:val="24"/>
          <w:szCs w:val="24"/>
        </w:rPr>
        <w:t>论文关键词：</w:t>
      </w:r>
    </w:p>
    <w:p>
      <w:pPr>
        <w:spacing w:line="500" w:lineRule="exact"/>
        <w:ind w:firstLine="2116" w:firstLineChars="882"/>
        <w:rPr>
          <w:rFonts w:eastAsia="隶书"/>
          <w:sz w:val="24"/>
          <w:szCs w:val="24"/>
        </w:rPr>
      </w:pPr>
    </w:p>
    <w:p>
      <w:pPr>
        <w:spacing w:line="500" w:lineRule="exact"/>
        <w:ind w:firstLine="2125" w:firstLineChars="882"/>
        <w:rPr>
          <w:rFonts w:ascii="楷体_GB2312" w:eastAsia="楷体_GB2312"/>
          <w:b/>
          <w:bCs/>
          <w:sz w:val="24"/>
          <w:szCs w:val="24"/>
          <w:u w:val="single"/>
        </w:rPr>
      </w:pPr>
      <w:r>
        <w:rPr>
          <w:rFonts w:hint="eastAsia" w:ascii="楷体_GB2312" w:eastAsia="楷体_GB2312" w:cs="楷体_GB2312"/>
          <w:b/>
          <w:bCs/>
          <w:sz w:val="24"/>
          <w:szCs w:val="24"/>
        </w:rPr>
        <w:t>论文题目：</w:t>
      </w:r>
    </w:p>
    <w:p>
      <w:pPr>
        <w:spacing w:line="500" w:lineRule="exact"/>
        <w:ind w:firstLine="2125" w:firstLineChars="882"/>
        <w:rPr>
          <w:rFonts w:ascii="楷体_GB2312" w:eastAsia="楷体_GB2312"/>
          <w:b/>
          <w:bCs/>
          <w:sz w:val="24"/>
          <w:szCs w:val="24"/>
          <w:u w:val="single"/>
        </w:rPr>
      </w:pPr>
    </w:p>
    <w:p>
      <w:pPr>
        <w:spacing w:line="500" w:lineRule="exact"/>
        <w:ind w:firstLine="2125" w:firstLineChars="882"/>
        <w:rPr>
          <w:rFonts w:ascii="楷体_GB2312" w:eastAsia="楷体_GB2312"/>
          <w:b/>
          <w:bCs/>
          <w:sz w:val="24"/>
          <w:szCs w:val="24"/>
          <w:u w:val="single"/>
        </w:rPr>
      </w:pPr>
    </w:p>
    <w:tbl>
      <w:tblPr>
        <w:tblStyle w:val="4"/>
        <w:tblpPr w:leftFromText="180" w:rightFromText="180" w:vertAnchor="text" w:horzAnchor="page" w:tblpX="5257" w:tblpY="-34"/>
        <w:tblW w:w="35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599"/>
        <w:gridCol w:w="599"/>
        <w:gridCol w:w="599"/>
        <w:gridCol w:w="599"/>
        <w:gridCol w:w="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599" w:type="dxa"/>
          </w:tcPr>
          <w:p>
            <w:pPr>
              <w:spacing w:line="500" w:lineRule="exact"/>
              <w:ind w:firstLine="1852" w:firstLineChars="882"/>
              <w:jc w:val="center"/>
              <w:rPr>
                <w:rFonts w:eastAsia="隶书"/>
              </w:rPr>
            </w:pPr>
            <w:r>
              <w:rPr>
                <w:rFonts w:eastAsia="隶书"/>
              </w:rPr>
              <w:t>Y</w:t>
            </w:r>
          </w:p>
        </w:tc>
        <w:tc>
          <w:tcPr>
            <w:tcW w:w="599" w:type="dxa"/>
          </w:tcPr>
          <w:p>
            <w:pPr>
              <w:spacing w:line="500" w:lineRule="exact"/>
              <w:ind w:firstLine="1852" w:firstLineChars="882"/>
              <w:jc w:val="center"/>
              <w:rPr>
                <w:rFonts w:eastAsia="隶书"/>
              </w:rPr>
            </w:pPr>
            <w:r>
              <w:rPr>
                <w:rFonts w:eastAsia="隶书"/>
              </w:rPr>
              <w:t>B</w:t>
            </w:r>
          </w:p>
        </w:tc>
        <w:tc>
          <w:tcPr>
            <w:tcW w:w="599" w:type="dxa"/>
          </w:tcPr>
          <w:p>
            <w:pPr>
              <w:spacing w:line="500" w:lineRule="exact"/>
              <w:ind w:firstLine="1852" w:firstLineChars="882"/>
              <w:jc w:val="center"/>
              <w:rPr>
                <w:rFonts w:eastAsia="隶书"/>
              </w:rPr>
            </w:pPr>
            <w:r>
              <w:rPr>
                <w:rFonts w:eastAsia="隶书"/>
              </w:rPr>
              <w:t>—</w:t>
            </w:r>
          </w:p>
        </w:tc>
        <w:tc>
          <w:tcPr>
            <w:tcW w:w="599" w:type="dxa"/>
          </w:tcPr>
          <w:p>
            <w:pPr>
              <w:spacing w:line="500" w:lineRule="exact"/>
              <w:ind w:firstLine="1852" w:firstLineChars="882"/>
              <w:jc w:val="center"/>
              <w:rPr>
                <w:rFonts w:eastAsia="隶书"/>
              </w:rPr>
            </w:pPr>
          </w:p>
        </w:tc>
        <w:tc>
          <w:tcPr>
            <w:tcW w:w="599" w:type="dxa"/>
          </w:tcPr>
          <w:p>
            <w:pPr>
              <w:spacing w:line="500" w:lineRule="exact"/>
              <w:ind w:firstLine="1852" w:firstLineChars="882"/>
              <w:jc w:val="center"/>
              <w:rPr>
                <w:rFonts w:eastAsia="隶书"/>
              </w:rPr>
            </w:pPr>
          </w:p>
        </w:tc>
        <w:tc>
          <w:tcPr>
            <w:tcW w:w="599" w:type="dxa"/>
          </w:tcPr>
          <w:p>
            <w:pPr>
              <w:spacing w:line="500" w:lineRule="exact"/>
              <w:ind w:firstLine="1852" w:firstLineChars="882"/>
              <w:jc w:val="center"/>
              <w:rPr>
                <w:rFonts w:eastAsia="隶书"/>
              </w:rPr>
            </w:pPr>
          </w:p>
        </w:tc>
      </w:tr>
    </w:tbl>
    <w:p>
      <w:pPr>
        <w:spacing w:line="500" w:lineRule="exact"/>
        <w:ind w:firstLine="2125" w:firstLineChars="882"/>
        <w:rPr>
          <w:rFonts w:ascii="楷体_GB2312" w:eastAsia="楷体_GB2312"/>
          <w:b/>
          <w:bCs/>
          <w:sz w:val="24"/>
          <w:szCs w:val="24"/>
        </w:rPr>
      </w:pPr>
      <w:r>
        <w:rPr>
          <w:rFonts w:hint="eastAsia" w:ascii="楷体_GB2312" w:eastAsia="楷体_GB2312" w:cs="楷体_GB2312"/>
          <w:b/>
          <w:bCs/>
          <w:sz w:val="24"/>
          <w:szCs w:val="24"/>
        </w:rPr>
        <w:t>论文编号：</w:t>
      </w:r>
    </w:p>
    <w:p>
      <w:pPr>
        <w:spacing w:line="500" w:lineRule="exact"/>
        <w:ind w:firstLine="2125" w:firstLineChars="882"/>
        <w:rPr>
          <w:rFonts w:ascii="楷体_GB2312" w:eastAsia="楷体_GB2312"/>
          <w:b/>
          <w:bCs/>
          <w:sz w:val="24"/>
          <w:szCs w:val="24"/>
        </w:rPr>
      </w:pPr>
    </w:p>
    <w:p>
      <w:pPr>
        <w:spacing w:line="500" w:lineRule="exact"/>
        <w:rPr>
          <w:rFonts w:ascii="楷体_GB2312" w:eastAsia="楷体_GB2312"/>
          <w:b/>
          <w:bCs/>
          <w:sz w:val="24"/>
          <w:szCs w:val="24"/>
        </w:rPr>
      </w:pPr>
    </w:p>
    <w:p>
      <w:pPr>
        <w:ind w:right="1312" w:firstLine="1785"/>
        <w:jc w:val="center"/>
        <w:rPr>
          <w:rFonts w:ascii="楷体_GB2312" w:eastAsia="楷体_GB2312"/>
          <w:b/>
          <w:bCs/>
          <w:sz w:val="36"/>
          <w:szCs w:val="36"/>
        </w:rPr>
      </w:pPr>
    </w:p>
    <w:p>
      <w:pPr>
        <w:ind w:right="1312" w:firstLine="1785"/>
        <w:jc w:val="center"/>
        <w:rPr>
          <w:rFonts w:ascii="楷体_GB2312" w:eastAsia="楷体_GB2312"/>
          <w:b/>
          <w:bCs/>
          <w:sz w:val="36"/>
          <w:szCs w:val="36"/>
        </w:rPr>
      </w:pPr>
      <w:r>
        <w:rPr>
          <w:rFonts w:hint="eastAsia" w:ascii="楷体_GB2312" w:eastAsia="楷体_GB2312" w:cs="楷体_GB2312"/>
          <w:b/>
          <w:bCs/>
          <w:sz w:val="36"/>
          <w:szCs w:val="36"/>
        </w:rPr>
        <w:t>江苏省教育评估院</w:t>
      </w:r>
      <w:r>
        <w:rPr>
          <w:rFonts w:ascii="楷体_GB2312" w:eastAsia="楷体_GB2312" w:cs="楷体_GB2312"/>
          <w:b/>
          <w:bCs/>
          <w:sz w:val="36"/>
          <w:szCs w:val="36"/>
        </w:rPr>
        <w:t xml:space="preserve"> </w:t>
      </w:r>
      <w:r>
        <w:rPr>
          <w:rFonts w:hint="eastAsia" w:ascii="楷体_GB2312" w:eastAsia="楷体_GB2312" w:cs="楷体_GB2312"/>
          <w:b/>
          <w:bCs/>
          <w:sz w:val="36"/>
          <w:szCs w:val="36"/>
        </w:rPr>
        <w:t>制</w:t>
      </w:r>
    </w:p>
    <w:p/>
    <w:p/>
    <w:p/>
    <w:p/>
    <w:p/>
    <w:p/>
    <w:p>
      <w:pPr>
        <w:jc w:val="center"/>
        <w:rPr>
          <w:rFonts w:ascii="华文中宋" w:hAnsi="华文中宋" w:eastAsia="华文中宋"/>
          <w:b/>
          <w:bCs/>
          <w:sz w:val="48"/>
          <w:szCs w:val="48"/>
        </w:rPr>
      </w:pPr>
      <w:r>
        <w:rPr>
          <w:rFonts w:hint="eastAsia" w:ascii="华文中宋" w:hAnsi="华文中宋" w:eastAsia="华文中宋" w:cs="华文中宋"/>
          <w:b/>
          <w:bCs/>
          <w:sz w:val="48"/>
          <w:szCs w:val="48"/>
        </w:rPr>
        <w:t>江苏省推优硕士学位论文封面（学术型）</w:t>
      </w:r>
    </w:p>
    <w:p>
      <w:pPr>
        <w:jc w:val="center"/>
        <w:rPr>
          <w:rFonts w:ascii="华文中宋" w:hAnsi="华文中宋" w:eastAsia="华文中宋"/>
          <w:b/>
          <w:bCs/>
          <w:sz w:val="32"/>
          <w:szCs w:val="32"/>
        </w:rPr>
      </w:pPr>
      <w:r>
        <w:rPr>
          <w:rFonts w:hint="eastAsia" w:ascii="华文中宋" w:hAnsi="华文中宋" w:eastAsia="华文中宋" w:cs="华文中宋"/>
          <w:b/>
          <w:bCs/>
          <w:sz w:val="32"/>
          <w:szCs w:val="32"/>
        </w:rPr>
        <w:t>（</w:t>
      </w:r>
      <w:r>
        <w:rPr>
          <w:rFonts w:ascii="华文中宋" w:hAnsi="华文中宋" w:eastAsia="华文中宋" w:cs="华文中宋"/>
          <w:b/>
          <w:bCs/>
          <w:sz w:val="32"/>
          <w:szCs w:val="32"/>
        </w:rPr>
        <w:t>201</w:t>
      </w:r>
      <w:r>
        <w:rPr>
          <w:rFonts w:hint="eastAsia" w:ascii="华文中宋" w:hAnsi="华文中宋" w:eastAsia="华文中宋" w:cs="华文中宋"/>
          <w:b/>
          <w:bCs/>
          <w:sz w:val="32"/>
          <w:szCs w:val="32"/>
          <w:lang w:val="en-US" w:eastAsia="zh-CN"/>
        </w:rPr>
        <w:t>6</w:t>
      </w:r>
      <w:r>
        <w:rPr>
          <w:rFonts w:ascii="华文中宋" w:hAnsi="华文中宋" w:eastAsia="华文中宋" w:cs="华文中宋"/>
          <w:b/>
          <w:bCs/>
          <w:sz w:val="32"/>
          <w:szCs w:val="32"/>
        </w:rPr>
        <w:t>/201</w:t>
      </w:r>
      <w:r>
        <w:rPr>
          <w:rFonts w:hint="eastAsia" w:ascii="华文中宋" w:hAnsi="华文中宋" w:eastAsia="华文中宋" w:cs="华文中宋"/>
          <w:b/>
          <w:bCs/>
          <w:sz w:val="32"/>
          <w:szCs w:val="32"/>
          <w:lang w:val="en-US" w:eastAsia="zh-CN"/>
        </w:rPr>
        <w:t>7</w:t>
      </w:r>
      <w:r>
        <w:rPr>
          <w:rFonts w:ascii="华文中宋" w:hAnsi="华文中宋" w:eastAsia="华文中宋" w:cs="华文中宋"/>
          <w:b/>
          <w:bCs/>
          <w:sz w:val="32"/>
          <w:szCs w:val="32"/>
        </w:rPr>
        <w:t xml:space="preserve"> </w:t>
      </w:r>
      <w:r>
        <w:rPr>
          <w:rFonts w:hint="eastAsia" w:ascii="华文中宋" w:hAnsi="华文中宋" w:eastAsia="华文中宋" w:cs="华文中宋"/>
          <w:b/>
          <w:bCs/>
          <w:sz w:val="32"/>
          <w:szCs w:val="32"/>
        </w:rPr>
        <w:t>学年）</w:t>
      </w:r>
    </w:p>
    <w:p>
      <w:pPr>
        <w:spacing w:line="500" w:lineRule="exact"/>
        <w:jc w:val="center"/>
        <w:rPr>
          <w:rFonts w:eastAsia="隶书"/>
          <w:sz w:val="52"/>
          <w:szCs w:val="52"/>
        </w:rPr>
      </w:pPr>
    </w:p>
    <w:p>
      <w:pPr>
        <w:spacing w:line="500" w:lineRule="exact"/>
        <w:jc w:val="center"/>
        <w:rPr>
          <w:rFonts w:eastAsia="隶书"/>
          <w:sz w:val="52"/>
          <w:szCs w:val="52"/>
        </w:rPr>
      </w:pPr>
    </w:p>
    <w:tbl>
      <w:tblPr>
        <w:tblStyle w:val="4"/>
        <w:tblpPr w:leftFromText="180" w:rightFromText="180" w:vertAnchor="text" w:horzAnchor="page" w:tblpX="5413" w:tblpY="62"/>
        <w:tblW w:w="20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698"/>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97" w:type="dxa"/>
          </w:tcPr>
          <w:p>
            <w:pPr>
              <w:spacing w:line="500" w:lineRule="exact"/>
              <w:rPr>
                <w:rFonts w:eastAsia="隶书"/>
                <w:sz w:val="32"/>
                <w:szCs w:val="32"/>
              </w:rPr>
            </w:pPr>
          </w:p>
        </w:tc>
        <w:tc>
          <w:tcPr>
            <w:tcW w:w="698" w:type="dxa"/>
          </w:tcPr>
          <w:p>
            <w:pPr>
              <w:spacing w:line="500" w:lineRule="exact"/>
              <w:jc w:val="center"/>
              <w:rPr>
                <w:rFonts w:eastAsia="隶书"/>
                <w:sz w:val="32"/>
                <w:szCs w:val="32"/>
              </w:rPr>
            </w:pPr>
          </w:p>
        </w:tc>
        <w:tc>
          <w:tcPr>
            <w:tcW w:w="698" w:type="dxa"/>
          </w:tcPr>
          <w:p>
            <w:pPr>
              <w:spacing w:line="500" w:lineRule="exact"/>
              <w:jc w:val="center"/>
              <w:rPr>
                <w:rFonts w:eastAsia="隶书"/>
                <w:sz w:val="32"/>
                <w:szCs w:val="32"/>
              </w:rPr>
            </w:pPr>
          </w:p>
        </w:tc>
      </w:tr>
    </w:tbl>
    <w:p>
      <w:pPr>
        <w:spacing w:line="500" w:lineRule="exact"/>
        <w:ind w:firstLine="1699" w:firstLineChars="705"/>
        <w:rPr>
          <w:rFonts w:ascii="楷体_GB2312" w:eastAsia="楷体_GB2312"/>
          <w:b/>
          <w:bCs/>
          <w:sz w:val="24"/>
          <w:szCs w:val="24"/>
        </w:rPr>
      </w:pPr>
      <w:r>
        <w:rPr>
          <w:rFonts w:hint="eastAsia" w:ascii="楷体_GB2312" w:eastAsia="楷体_GB2312" w:cs="楷体_GB2312"/>
          <w:b/>
          <w:bCs/>
          <w:sz w:val="24"/>
          <w:szCs w:val="24"/>
        </w:rPr>
        <w:t>培养单位编号：</w:t>
      </w:r>
    </w:p>
    <w:p>
      <w:pPr>
        <w:spacing w:line="500" w:lineRule="exact"/>
        <w:ind w:firstLine="1699" w:firstLineChars="705"/>
        <w:rPr>
          <w:rFonts w:ascii="楷体_GB2312" w:eastAsia="楷体_GB2312"/>
          <w:b/>
          <w:bCs/>
          <w:sz w:val="24"/>
          <w:szCs w:val="24"/>
        </w:rPr>
      </w:pPr>
    </w:p>
    <w:p>
      <w:pPr>
        <w:spacing w:line="500" w:lineRule="exact"/>
        <w:ind w:firstLine="1699" w:firstLineChars="705"/>
        <w:rPr>
          <w:rFonts w:ascii="楷体_GB2312" w:eastAsia="楷体_GB2312"/>
          <w:b/>
          <w:bCs/>
          <w:sz w:val="24"/>
          <w:szCs w:val="24"/>
          <w:u w:val="single"/>
        </w:rPr>
      </w:pPr>
      <w:r>
        <w:rPr>
          <w:rFonts w:hint="eastAsia" w:ascii="楷体_GB2312" w:eastAsia="楷体_GB2312" w:cs="楷体_GB2312"/>
          <w:b/>
          <w:bCs/>
          <w:sz w:val="24"/>
          <w:szCs w:val="24"/>
        </w:rPr>
        <w:t>一级学科代码：</w:t>
      </w:r>
    </w:p>
    <w:p>
      <w:pPr>
        <w:spacing w:line="500" w:lineRule="exact"/>
        <w:ind w:firstLine="1699" w:firstLineChars="705"/>
        <w:rPr>
          <w:rFonts w:ascii="楷体_GB2312" w:eastAsia="楷体_GB2312"/>
          <w:b/>
          <w:bCs/>
          <w:sz w:val="24"/>
          <w:szCs w:val="24"/>
          <w:u w:val="single"/>
        </w:rPr>
      </w:pPr>
      <w:r>
        <w:rPr>
          <w:rFonts w:hint="eastAsia" w:ascii="楷体_GB2312" w:eastAsia="楷体_GB2312" w:cs="楷体_GB2312"/>
          <w:b/>
          <w:bCs/>
          <w:sz w:val="24"/>
          <w:szCs w:val="24"/>
        </w:rPr>
        <w:t>一级学科名称：</w:t>
      </w:r>
    </w:p>
    <w:p>
      <w:pPr>
        <w:spacing w:line="500" w:lineRule="exact"/>
        <w:ind w:firstLine="1699" w:firstLineChars="705"/>
        <w:rPr>
          <w:rFonts w:ascii="楷体_GB2312" w:eastAsia="楷体_GB2312"/>
          <w:b/>
          <w:bCs/>
          <w:sz w:val="24"/>
          <w:szCs w:val="24"/>
          <w:u w:val="single"/>
        </w:rPr>
      </w:pPr>
      <w:r>
        <w:rPr>
          <w:rFonts w:hint="eastAsia" w:ascii="楷体_GB2312" w:eastAsia="楷体_GB2312" w:cs="楷体_GB2312"/>
          <w:b/>
          <w:bCs/>
          <w:sz w:val="24"/>
          <w:szCs w:val="24"/>
        </w:rPr>
        <w:t>二级学科代码：</w:t>
      </w:r>
    </w:p>
    <w:p>
      <w:pPr>
        <w:spacing w:line="500" w:lineRule="exact"/>
        <w:ind w:firstLine="1699" w:firstLineChars="705"/>
        <w:rPr>
          <w:rFonts w:ascii="楷体_GB2312" w:eastAsia="楷体_GB2312"/>
          <w:b/>
          <w:bCs/>
          <w:sz w:val="24"/>
          <w:szCs w:val="24"/>
          <w:u w:val="single"/>
        </w:rPr>
      </w:pPr>
      <w:r>
        <w:rPr>
          <w:rFonts w:hint="eastAsia" w:ascii="楷体_GB2312" w:eastAsia="楷体_GB2312" w:cs="楷体_GB2312"/>
          <w:b/>
          <w:bCs/>
          <w:sz w:val="24"/>
          <w:szCs w:val="24"/>
        </w:rPr>
        <w:t>二级学科名称：</w:t>
      </w:r>
    </w:p>
    <w:p>
      <w:pPr>
        <w:spacing w:line="500" w:lineRule="exact"/>
        <w:ind w:firstLine="1699" w:firstLineChars="705"/>
        <w:rPr>
          <w:rFonts w:ascii="楷体_GB2312" w:eastAsia="楷体_GB2312"/>
          <w:b/>
          <w:bCs/>
          <w:color w:val="000000"/>
          <w:sz w:val="24"/>
          <w:szCs w:val="24"/>
          <w:u w:val="single"/>
        </w:rPr>
      </w:pPr>
      <w:r>
        <w:rPr>
          <w:rFonts w:hint="eastAsia" w:ascii="楷体_GB2312" w:eastAsia="楷体_GB2312" w:cs="楷体_GB2312"/>
          <w:b/>
          <w:bCs/>
          <w:color w:val="000000"/>
          <w:sz w:val="24"/>
          <w:szCs w:val="24"/>
        </w:rPr>
        <w:t>论文研究类型：</w:t>
      </w:r>
    </w:p>
    <w:p>
      <w:pPr>
        <w:spacing w:line="500" w:lineRule="exact"/>
        <w:ind w:firstLine="1699" w:firstLineChars="705"/>
        <w:rPr>
          <w:rFonts w:ascii="楷体_GB2312" w:eastAsia="楷体_GB2312"/>
          <w:b/>
          <w:bCs/>
          <w:sz w:val="24"/>
          <w:szCs w:val="24"/>
        </w:rPr>
      </w:pPr>
      <w:r>
        <w:rPr>
          <w:rFonts w:hint="eastAsia" w:ascii="楷体_GB2312" w:eastAsia="楷体_GB2312" w:cs="楷体_GB2312"/>
          <w:b/>
          <w:bCs/>
          <w:sz w:val="24"/>
          <w:szCs w:val="24"/>
        </w:rPr>
        <w:t>论文关键词：</w:t>
      </w:r>
    </w:p>
    <w:p>
      <w:pPr>
        <w:spacing w:line="500" w:lineRule="exact"/>
        <w:ind w:firstLine="1692" w:firstLineChars="705"/>
        <w:rPr>
          <w:rFonts w:eastAsia="隶书"/>
          <w:sz w:val="24"/>
          <w:szCs w:val="24"/>
        </w:rPr>
      </w:pPr>
    </w:p>
    <w:p>
      <w:pPr>
        <w:spacing w:line="500" w:lineRule="exact"/>
        <w:ind w:firstLine="1699" w:firstLineChars="705"/>
        <w:rPr>
          <w:rFonts w:ascii="楷体_GB2312" w:eastAsia="楷体_GB2312"/>
          <w:b/>
          <w:bCs/>
          <w:sz w:val="24"/>
          <w:szCs w:val="24"/>
          <w:u w:val="single"/>
        </w:rPr>
      </w:pPr>
      <w:r>
        <w:rPr>
          <w:rFonts w:hint="eastAsia" w:ascii="楷体_GB2312" w:eastAsia="楷体_GB2312" w:cs="楷体_GB2312"/>
          <w:b/>
          <w:bCs/>
          <w:sz w:val="24"/>
          <w:szCs w:val="24"/>
        </w:rPr>
        <w:t>论文题目：</w:t>
      </w:r>
    </w:p>
    <w:p>
      <w:pPr>
        <w:spacing w:line="500" w:lineRule="exact"/>
        <w:ind w:firstLine="1699" w:firstLineChars="705"/>
        <w:rPr>
          <w:rFonts w:ascii="楷体_GB2312" w:eastAsia="楷体_GB2312"/>
          <w:b/>
          <w:bCs/>
          <w:sz w:val="24"/>
          <w:szCs w:val="24"/>
          <w:u w:val="single"/>
        </w:rPr>
      </w:pPr>
    </w:p>
    <w:p>
      <w:pPr>
        <w:spacing w:line="500" w:lineRule="exact"/>
        <w:ind w:firstLine="1699" w:firstLineChars="705"/>
        <w:rPr>
          <w:rFonts w:ascii="楷体_GB2312" w:eastAsia="楷体_GB2312"/>
          <w:b/>
          <w:bCs/>
          <w:sz w:val="24"/>
          <w:szCs w:val="24"/>
          <w:u w:val="single"/>
        </w:rPr>
      </w:pPr>
    </w:p>
    <w:tbl>
      <w:tblPr>
        <w:tblStyle w:val="4"/>
        <w:tblpPr w:leftFromText="180" w:rightFromText="180" w:vertAnchor="text" w:horzAnchor="page" w:tblpX="4733" w:tblpY="-22"/>
        <w:tblW w:w="36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609"/>
        <w:gridCol w:w="609"/>
        <w:gridCol w:w="608"/>
        <w:gridCol w:w="609"/>
        <w:gridCol w:w="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608" w:type="dxa"/>
          </w:tcPr>
          <w:p>
            <w:pPr>
              <w:spacing w:line="500" w:lineRule="exact"/>
              <w:ind w:firstLine="1692" w:firstLineChars="705"/>
              <w:jc w:val="center"/>
              <w:rPr>
                <w:rFonts w:eastAsia="隶书"/>
                <w:sz w:val="24"/>
                <w:szCs w:val="24"/>
              </w:rPr>
            </w:pPr>
            <w:r>
              <w:rPr>
                <w:rFonts w:eastAsia="隶书"/>
                <w:sz w:val="24"/>
                <w:szCs w:val="24"/>
              </w:rPr>
              <w:t>Y</w:t>
            </w:r>
          </w:p>
        </w:tc>
        <w:tc>
          <w:tcPr>
            <w:tcW w:w="609" w:type="dxa"/>
          </w:tcPr>
          <w:p>
            <w:pPr>
              <w:spacing w:line="500" w:lineRule="exact"/>
              <w:ind w:firstLine="1692" w:firstLineChars="705"/>
              <w:jc w:val="center"/>
              <w:rPr>
                <w:rFonts w:eastAsia="隶书"/>
                <w:sz w:val="24"/>
                <w:szCs w:val="24"/>
              </w:rPr>
            </w:pPr>
            <w:r>
              <w:rPr>
                <w:rFonts w:eastAsia="隶书"/>
                <w:sz w:val="24"/>
                <w:szCs w:val="24"/>
              </w:rPr>
              <w:t>S</w:t>
            </w:r>
          </w:p>
        </w:tc>
        <w:tc>
          <w:tcPr>
            <w:tcW w:w="609" w:type="dxa"/>
          </w:tcPr>
          <w:p>
            <w:pPr>
              <w:spacing w:line="500" w:lineRule="exact"/>
              <w:ind w:firstLine="1692" w:firstLineChars="705"/>
              <w:jc w:val="center"/>
              <w:rPr>
                <w:rFonts w:eastAsia="隶书"/>
                <w:sz w:val="24"/>
                <w:szCs w:val="24"/>
              </w:rPr>
            </w:pPr>
            <w:r>
              <w:rPr>
                <w:rFonts w:eastAsia="隶书"/>
                <w:sz w:val="24"/>
                <w:szCs w:val="24"/>
              </w:rPr>
              <w:t>X</w:t>
            </w:r>
          </w:p>
        </w:tc>
        <w:tc>
          <w:tcPr>
            <w:tcW w:w="608" w:type="dxa"/>
          </w:tcPr>
          <w:p>
            <w:pPr>
              <w:spacing w:line="500" w:lineRule="exact"/>
              <w:ind w:firstLine="1699" w:firstLineChars="705"/>
              <w:jc w:val="center"/>
              <w:rPr>
                <w:rFonts w:eastAsia="隶书"/>
                <w:b/>
                <w:bCs/>
                <w:sz w:val="24"/>
                <w:szCs w:val="24"/>
              </w:rPr>
            </w:pPr>
          </w:p>
        </w:tc>
        <w:tc>
          <w:tcPr>
            <w:tcW w:w="609" w:type="dxa"/>
          </w:tcPr>
          <w:p>
            <w:pPr>
              <w:spacing w:line="500" w:lineRule="exact"/>
              <w:ind w:firstLine="1699" w:firstLineChars="705"/>
              <w:jc w:val="center"/>
              <w:rPr>
                <w:rFonts w:eastAsia="隶书"/>
                <w:b/>
                <w:bCs/>
                <w:sz w:val="24"/>
                <w:szCs w:val="24"/>
              </w:rPr>
            </w:pPr>
          </w:p>
        </w:tc>
        <w:tc>
          <w:tcPr>
            <w:tcW w:w="609" w:type="dxa"/>
          </w:tcPr>
          <w:p>
            <w:pPr>
              <w:spacing w:line="500" w:lineRule="exact"/>
              <w:ind w:firstLine="1699" w:firstLineChars="705"/>
              <w:jc w:val="center"/>
              <w:rPr>
                <w:rFonts w:eastAsia="隶书"/>
                <w:b/>
                <w:bCs/>
                <w:sz w:val="24"/>
                <w:szCs w:val="24"/>
              </w:rPr>
            </w:pPr>
          </w:p>
        </w:tc>
      </w:tr>
    </w:tbl>
    <w:p>
      <w:pPr>
        <w:spacing w:line="500" w:lineRule="exact"/>
        <w:ind w:firstLine="1699" w:firstLineChars="705"/>
        <w:rPr>
          <w:rFonts w:ascii="楷体_GB2312" w:eastAsia="楷体_GB2312"/>
          <w:b/>
          <w:bCs/>
          <w:sz w:val="24"/>
          <w:szCs w:val="24"/>
        </w:rPr>
      </w:pPr>
      <w:r>
        <w:rPr>
          <w:rFonts w:hint="eastAsia" w:ascii="楷体_GB2312" w:eastAsia="楷体_GB2312" w:cs="楷体_GB2312"/>
          <w:b/>
          <w:bCs/>
          <w:sz w:val="24"/>
          <w:szCs w:val="24"/>
        </w:rPr>
        <w:t>论文编号：</w:t>
      </w:r>
    </w:p>
    <w:p>
      <w:pPr>
        <w:spacing w:line="500" w:lineRule="exact"/>
        <w:ind w:firstLine="1699" w:firstLineChars="705"/>
        <w:rPr>
          <w:rFonts w:ascii="楷体_GB2312" w:eastAsia="楷体_GB2312"/>
          <w:b/>
          <w:bCs/>
          <w:sz w:val="24"/>
          <w:szCs w:val="24"/>
        </w:rPr>
      </w:pPr>
    </w:p>
    <w:p>
      <w:pPr>
        <w:spacing w:line="500" w:lineRule="exact"/>
        <w:rPr>
          <w:rFonts w:ascii="楷体_GB2312" w:eastAsia="楷体_GB2312"/>
          <w:b/>
          <w:bCs/>
          <w:sz w:val="32"/>
          <w:szCs w:val="32"/>
        </w:rPr>
      </w:pPr>
    </w:p>
    <w:p>
      <w:pPr>
        <w:ind w:right="1312" w:firstLine="1785"/>
        <w:jc w:val="center"/>
        <w:rPr>
          <w:rFonts w:ascii="楷体_GB2312" w:eastAsia="楷体_GB2312"/>
          <w:b/>
          <w:bCs/>
          <w:sz w:val="36"/>
          <w:szCs w:val="36"/>
        </w:rPr>
      </w:pPr>
      <w:r>
        <w:rPr>
          <w:rFonts w:hint="eastAsia" w:ascii="楷体_GB2312" w:eastAsia="楷体_GB2312" w:cs="楷体_GB2312"/>
          <w:b/>
          <w:bCs/>
          <w:sz w:val="36"/>
          <w:szCs w:val="36"/>
        </w:rPr>
        <w:t>江苏省教育评估院</w:t>
      </w:r>
      <w:r>
        <w:rPr>
          <w:rFonts w:ascii="楷体_GB2312" w:eastAsia="楷体_GB2312" w:cs="楷体_GB2312"/>
          <w:b/>
          <w:bCs/>
          <w:sz w:val="36"/>
          <w:szCs w:val="36"/>
        </w:rPr>
        <w:t xml:space="preserve"> </w:t>
      </w:r>
      <w:r>
        <w:rPr>
          <w:rFonts w:hint="eastAsia" w:ascii="楷体_GB2312" w:eastAsia="楷体_GB2312" w:cs="楷体_GB2312"/>
          <w:b/>
          <w:bCs/>
          <w:sz w:val="36"/>
          <w:szCs w:val="36"/>
        </w:rPr>
        <w:t>制</w:t>
      </w:r>
    </w:p>
    <w:p>
      <w:pPr>
        <w:adjustRightInd w:val="0"/>
        <w:snapToGrid w:val="0"/>
      </w:pPr>
    </w:p>
    <w:p>
      <w:pPr>
        <w:adjustRightInd w:val="0"/>
        <w:snapToGrid w:val="0"/>
      </w:pPr>
    </w:p>
    <w:p>
      <w:pPr>
        <w:adjustRightInd w:val="0"/>
        <w:snapToGrid w:val="0"/>
      </w:pPr>
    </w:p>
    <w:p>
      <w:pPr>
        <w:adjustRightInd w:val="0"/>
        <w:snapToGrid w:val="0"/>
        <w:rPr>
          <w:rFonts w:ascii="华文中宋" w:hAnsi="华文中宋" w:eastAsia="华文中宋"/>
          <w:b/>
          <w:bCs/>
        </w:rPr>
      </w:pPr>
    </w:p>
    <w:p>
      <w:pPr>
        <w:adjustRightInd w:val="0"/>
        <w:snapToGrid w:val="0"/>
        <w:rPr>
          <w:rFonts w:ascii="华文中宋" w:hAnsi="华文中宋" w:eastAsia="华文中宋"/>
          <w:b/>
          <w:bCs/>
        </w:rPr>
      </w:pPr>
    </w:p>
    <w:p>
      <w:pPr>
        <w:adjustRightInd w:val="0"/>
        <w:snapToGrid w:val="0"/>
        <w:rPr>
          <w:rFonts w:ascii="华文中宋" w:hAnsi="华文中宋" w:eastAsia="华文中宋"/>
          <w:b/>
          <w:bCs/>
        </w:rPr>
      </w:pPr>
    </w:p>
    <w:p>
      <w:pPr>
        <w:jc w:val="center"/>
        <w:rPr>
          <w:rFonts w:ascii="华文中宋" w:hAnsi="华文中宋" w:eastAsia="华文中宋"/>
          <w:b/>
          <w:bCs/>
          <w:sz w:val="48"/>
          <w:szCs w:val="48"/>
        </w:rPr>
      </w:pPr>
      <w:r>
        <w:rPr>
          <w:rFonts w:hint="eastAsia" w:ascii="华文中宋" w:hAnsi="华文中宋" w:eastAsia="华文中宋" w:cs="华文中宋"/>
          <w:b/>
          <w:bCs/>
          <w:sz w:val="48"/>
          <w:szCs w:val="48"/>
        </w:rPr>
        <w:t>江苏省推优硕士学位论文封面（专业型）</w:t>
      </w:r>
    </w:p>
    <w:p>
      <w:pPr>
        <w:jc w:val="center"/>
        <w:rPr>
          <w:rFonts w:ascii="华文中宋" w:hAnsi="华文中宋" w:eastAsia="华文中宋"/>
          <w:b/>
          <w:bCs/>
          <w:sz w:val="32"/>
          <w:szCs w:val="32"/>
        </w:rPr>
      </w:pPr>
      <w:r>
        <w:rPr>
          <w:rFonts w:hint="eastAsia" w:ascii="华文中宋" w:hAnsi="华文中宋" w:eastAsia="华文中宋" w:cs="华文中宋"/>
          <w:b/>
          <w:bCs/>
          <w:sz w:val="32"/>
          <w:szCs w:val="32"/>
        </w:rPr>
        <w:t>（</w:t>
      </w:r>
      <w:r>
        <w:rPr>
          <w:rFonts w:ascii="华文中宋" w:hAnsi="华文中宋" w:eastAsia="华文中宋" w:cs="华文中宋"/>
          <w:b/>
          <w:bCs/>
          <w:sz w:val="32"/>
          <w:szCs w:val="32"/>
        </w:rPr>
        <w:t>201</w:t>
      </w:r>
      <w:r>
        <w:rPr>
          <w:rFonts w:hint="eastAsia" w:ascii="华文中宋" w:hAnsi="华文中宋" w:eastAsia="华文中宋" w:cs="华文中宋"/>
          <w:b/>
          <w:bCs/>
          <w:sz w:val="32"/>
          <w:szCs w:val="32"/>
          <w:lang w:val="en-US" w:eastAsia="zh-CN"/>
        </w:rPr>
        <w:t>6</w:t>
      </w:r>
      <w:r>
        <w:rPr>
          <w:rFonts w:ascii="华文中宋" w:hAnsi="华文中宋" w:eastAsia="华文中宋" w:cs="华文中宋"/>
          <w:b/>
          <w:bCs/>
          <w:sz w:val="32"/>
          <w:szCs w:val="32"/>
        </w:rPr>
        <w:t>/201</w:t>
      </w:r>
      <w:r>
        <w:rPr>
          <w:rFonts w:hint="eastAsia" w:ascii="华文中宋" w:hAnsi="华文中宋" w:eastAsia="华文中宋" w:cs="华文中宋"/>
          <w:b/>
          <w:bCs/>
          <w:sz w:val="32"/>
          <w:szCs w:val="32"/>
          <w:lang w:val="en-US" w:eastAsia="zh-CN"/>
        </w:rPr>
        <w:t>7</w:t>
      </w:r>
      <w:r>
        <w:rPr>
          <w:rFonts w:ascii="华文中宋" w:hAnsi="华文中宋" w:eastAsia="华文中宋" w:cs="华文中宋"/>
          <w:b/>
          <w:bCs/>
          <w:sz w:val="32"/>
          <w:szCs w:val="32"/>
        </w:rPr>
        <w:t xml:space="preserve"> </w:t>
      </w:r>
      <w:r>
        <w:rPr>
          <w:rFonts w:hint="eastAsia" w:ascii="华文中宋" w:hAnsi="华文中宋" w:eastAsia="华文中宋" w:cs="华文中宋"/>
          <w:b/>
          <w:bCs/>
          <w:sz w:val="32"/>
          <w:szCs w:val="32"/>
        </w:rPr>
        <w:t>学年）</w:t>
      </w:r>
    </w:p>
    <w:p>
      <w:pPr>
        <w:spacing w:line="500" w:lineRule="exact"/>
        <w:jc w:val="center"/>
        <w:rPr>
          <w:rFonts w:eastAsia="隶书"/>
          <w:sz w:val="52"/>
          <w:szCs w:val="52"/>
        </w:rPr>
      </w:pPr>
    </w:p>
    <w:p>
      <w:pPr>
        <w:spacing w:line="500" w:lineRule="exact"/>
        <w:jc w:val="center"/>
        <w:rPr>
          <w:rFonts w:eastAsia="隶书"/>
          <w:sz w:val="52"/>
          <w:szCs w:val="52"/>
        </w:rPr>
      </w:pPr>
    </w:p>
    <w:tbl>
      <w:tblPr>
        <w:tblStyle w:val="4"/>
        <w:tblpPr w:leftFromText="180" w:rightFromText="180" w:vertAnchor="text" w:horzAnchor="page" w:tblpX="5737" w:tblpY="14"/>
        <w:tblW w:w="2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745"/>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45" w:type="dxa"/>
          </w:tcPr>
          <w:p>
            <w:pPr>
              <w:spacing w:line="500" w:lineRule="exact"/>
              <w:jc w:val="center"/>
              <w:rPr>
                <w:rFonts w:eastAsia="隶书"/>
                <w:sz w:val="32"/>
                <w:szCs w:val="32"/>
              </w:rPr>
            </w:pPr>
          </w:p>
        </w:tc>
        <w:tc>
          <w:tcPr>
            <w:tcW w:w="745" w:type="dxa"/>
          </w:tcPr>
          <w:p>
            <w:pPr>
              <w:spacing w:line="500" w:lineRule="exact"/>
              <w:jc w:val="center"/>
              <w:rPr>
                <w:rFonts w:eastAsia="隶书"/>
                <w:sz w:val="32"/>
                <w:szCs w:val="32"/>
              </w:rPr>
            </w:pPr>
          </w:p>
        </w:tc>
        <w:tc>
          <w:tcPr>
            <w:tcW w:w="745" w:type="dxa"/>
          </w:tcPr>
          <w:p>
            <w:pPr>
              <w:spacing w:line="500" w:lineRule="exact"/>
              <w:jc w:val="center"/>
              <w:rPr>
                <w:rFonts w:eastAsia="隶书"/>
                <w:sz w:val="32"/>
                <w:szCs w:val="32"/>
              </w:rPr>
            </w:pPr>
          </w:p>
        </w:tc>
      </w:tr>
    </w:tbl>
    <w:p>
      <w:pPr>
        <w:spacing w:line="500" w:lineRule="exact"/>
        <w:ind w:firstLine="1699" w:firstLineChars="705"/>
        <w:rPr>
          <w:rFonts w:ascii="楷体_GB2312" w:eastAsia="楷体_GB2312"/>
          <w:b/>
          <w:bCs/>
          <w:sz w:val="24"/>
          <w:szCs w:val="24"/>
        </w:rPr>
      </w:pPr>
      <w:r>
        <w:rPr>
          <w:rFonts w:hint="eastAsia" w:ascii="楷体_GB2312" w:eastAsia="楷体_GB2312" w:cs="楷体_GB2312"/>
          <w:b/>
          <w:bCs/>
          <w:sz w:val="24"/>
          <w:szCs w:val="24"/>
        </w:rPr>
        <w:t>培养单位编号：</w:t>
      </w:r>
    </w:p>
    <w:p>
      <w:pPr>
        <w:spacing w:line="500" w:lineRule="exact"/>
        <w:ind w:firstLine="1692" w:firstLineChars="705"/>
        <w:jc w:val="center"/>
        <w:rPr>
          <w:rFonts w:eastAsia="隶书"/>
          <w:sz w:val="24"/>
          <w:szCs w:val="24"/>
        </w:rPr>
      </w:pPr>
    </w:p>
    <w:p>
      <w:pPr>
        <w:spacing w:line="500" w:lineRule="exact"/>
        <w:ind w:firstLine="1699" w:firstLineChars="705"/>
        <w:rPr>
          <w:rFonts w:ascii="楷体_GB2312" w:eastAsia="楷体_GB2312"/>
          <w:b/>
          <w:bCs/>
          <w:sz w:val="24"/>
          <w:szCs w:val="24"/>
          <w:u w:val="single"/>
        </w:rPr>
      </w:pPr>
      <w:r>
        <w:rPr>
          <w:rFonts w:hint="eastAsia" w:ascii="楷体_GB2312" w:eastAsia="楷体_GB2312" w:cs="楷体_GB2312"/>
          <w:b/>
          <w:bCs/>
          <w:sz w:val="24"/>
          <w:szCs w:val="24"/>
        </w:rPr>
        <w:t>专业学位类别代码：</w:t>
      </w:r>
      <w:r>
        <w:rPr>
          <w:rFonts w:ascii="楷体_GB2312" w:eastAsia="楷体_GB2312" w:cs="楷体_GB2312"/>
          <w:b/>
          <w:bCs/>
          <w:sz w:val="24"/>
          <w:szCs w:val="24"/>
        </w:rPr>
        <w:t>1351</w:t>
      </w:r>
    </w:p>
    <w:p>
      <w:pPr>
        <w:spacing w:line="500" w:lineRule="exact"/>
        <w:ind w:firstLine="1699" w:firstLineChars="705"/>
        <w:rPr>
          <w:rFonts w:ascii="楷体_GB2312" w:eastAsia="楷体_GB2312"/>
          <w:b/>
          <w:bCs/>
          <w:sz w:val="24"/>
          <w:szCs w:val="24"/>
          <w:u w:val="single"/>
        </w:rPr>
      </w:pPr>
      <w:r>
        <w:rPr>
          <w:rFonts w:hint="eastAsia" w:ascii="楷体_GB2312" w:eastAsia="楷体_GB2312" w:cs="楷体_GB2312"/>
          <w:b/>
          <w:bCs/>
          <w:sz w:val="24"/>
          <w:szCs w:val="24"/>
        </w:rPr>
        <w:t>专业学位类别名称：艺术硕士</w:t>
      </w:r>
    </w:p>
    <w:p>
      <w:pPr>
        <w:spacing w:line="500" w:lineRule="exact"/>
        <w:ind w:firstLine="1699" w:firstLineChars="705"/>
        <w:rPr>
          <w:rFonts w:ascii="楷体_GB2312" w:eastAsia="楷体_GB2312"/>
          <w:b/>
          <w:bCs/>
          <w:color w:val="000000"/>
          <w:sz w:val="24"/>
          <w:szCs w:val="24"/>
          <w:u w:val="single"/>
        </w:rPr>
      </w:pPr>
      <w:r>
        <w:rPr>
          <w:rFonts w:hint="eastAsia" w:ascii="楷体_GB2312" w:eastAsia="楷体_GB2312" w:cs="楷体_GB2312"/>
          <w:b/>
          <w:bCs/>
          <w:color w:val="000000"/>
          <w:sz w:val="24"/>
          <w:szCs w:val="24"/>
        </w:rPr>
        <w:t>专业领域代码：</w:t>
      </w:r>
    </w:p>
    <w:p>
      <w:pPr>
        <w:spacing w:line="500" w:lineRule="exact"/>
        <w:ind w:firstLine="1699" w:firstLineChars="705"/>
        <w:rPr>
          <w:rFonts w:ascii="楷体_GB2312" w:eastAsia="楷体_GB2312"/>
          <w:b/>
          <w:bCs/>
          <w:color w:val="000000"/>
          <w:sz w:val="24"/>
          <w:szCs w:val="24"/>
          <w:u w:val="single"/>
        </w:rPr>
      </w:pPr>
      <w:r>
        <w:rPr>
          <w:rFonts w:hint="eastAsia" w:ascii="楷体_GB2312" w:eastAsia="楷体_GB2312" w:cs="楷体_GB2312"/>
          <w:b/>
          <w:bCs/>
          <w:color w:val="000000"/>
          <w:sz w:val="24"/>
          <w:szCs w:val="24"/>
        </w:rPr>
        <w:t>专业领域名称：</w:t>
      </w:r>
    </w:p>
    <w:p>
      <w:pPr>
        <w:spacing w:line="500" w:lineRule="exact"/>
        <w:ind w:firstLine="1699" w:firstLineChars="705"/>
        <w:rPr>
          <w:rFonts w:ascii="楷体_GB2312" w:eastAsia="楷体_GB2312"/>
          <w:b/>
          <w:bCs/>
          <w:color w:val="000000"/>
          <w:sz w:val="24"/>
          <w:szCs w:val="24"/>
          <w:u w:val="single"/>
        </w:rPr>
      </w:pPr>
      <w:r>
        <w:rPr>
          <w:rFonts w:hint="eastAsia" w:ascii="楷体_GB2312" w:eastAsia="楷体_GB2312" w:cs="楷体_GB2312"/>
          <w:b/>
          <w:bCs/>
          <w:color w:val="000000"/>
          <w:sz w:val="24"/>
          <w:szCs w:val="24"/>
        </w:rPr>
        <w:t>论文研究类型：</w:t>
      </w:r>
    </w:p>
    <w:p>
      <w:pPr>
        <w:spacing w:line="500" w:lineRule="exact"/>
        <w:ind w:firstLine="1699" w:firstLineChars="705"/>
        <w:rPr>
          <w:rFonts w:ascii="楷体_GB2312" w:eastAsia="楷体_GB2312"/>
          <w:b/>
          <w:bCs/>
          <w:sz w:val="24"/>
          <w:szCs w:val="24"/>
        </w:rPr>
      </w:pPr>
      <w:r>
        <w:rPr>
          <w:rFonts w:hint="eastAsia" w:ascii="楷体_GB2312" w:eastAsia="楷体_GB2312" w:cs="楷体_GB2312"/>
          <w:b/>
          <w:bCs/>
          <w:sz w:val="24"/>
          <w:szCs w:val="24"/>
        </w:rPr>
        <w:t>论文关键词：</w:t>
      </w:r>
    </w:p>
    <w:p>
      <w:pPr>
        <w:spacing w:line="500" w:lineRule="exact"/>
        <w:ind w:firstLine="1692" w:firstLineChars="705"/>
        <w:rPr>
          <w:rFonts w:eastAsia="隶书"/>
          <w:sz w:val="24"/>
          <w:szCs w:val="24"/>
        </w:rPr>
      </w:pPr>
    </w:p>
    <w:p>
      <w:pPr>
        <w:spacing w:line="500" w:lineRule="exact"/>
        <w:ind w:firstLine="1699" w:firstLineChars="705"/>
        <w:rPr>
          <w:rFonts w:ascii="楷体_GB2312" w:eastAsia="楷体_GB2312"/>
          <w:b/>
          <w:bCs/>
          <w:sz w:val="24"/>
          <w:szCs w:val="24"/>
          <w:u w:val="single"/>
        </w:rPr>
      </w:pPr>
      <w:r>
        <w:rPr>
          <w:rFonts w:hint="eastAsia" w:ascii="楷体_GB2312" w:eastAsia="楷体_GB2312" w:cs="楷体_GB2312"/>
          <w:b/>
          <w:bCs/>
          <w:sz w:val="24"/>
          <w:szCs w:val="24"/>
        </w:rPr>
        <w:t>论文题目：</w:t>
      </w:r>
    </w:p>
    <w:p>
      <w:pPr>
        <w:spacing w:line="500" w:lineRule="exact"/>
        <w:ind w:firstLine="1699" w:firstLineChars="705"/>
        <w:rPr>
          <w:rFonts w:ascii="楷体_GB2312" w:eastAsia="楷体_GB2312"/>
          <w:b/>
          <w:bCs/>
          <w:sz w:val="24"/>
          <w:szCs w:val="24"/>
          <w:u w:val="single"/>
        </w:rPr>
      </w:pPr>
    </w:p>
    <w:p>
      <w:pPr>
        <w:spacing w:line="500" w:lineRule="exact"/>
        <w:ind w:firstLine="1699" w:firstLineChars="705"/>
        <w:rPr>
          <w:rFonts w:ascii="楷体_GB2312" w:eastAsia="楷体_GB2312"/>
          <w:b/>
          <w:bCs/>
          <w:sz w:val="24"/>
          <w:szCs w:val="24"/>
        </w:rPr>
      </w:pPr>
    </w:p>
    <w:tbl>
      <w:tblPr>
        <w:tblStyle w:val="4"/>
        <w:tblpPr w:leftFromText="180" w:rightFromText="180" w:vertAnchor="text" w:horzAnchor="page" w:tblpX="4726" w:tblpY="62"/>
        <w:tblW w:w="35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585"/>
        <w:gridCol w:w="585"/>
        <w:gridCol w:w="585"/>
        <w:gridCol w:w="585"/>
        <w:gridCol w:w="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85" w:type="dxa"/>
          </w:tcPr>
          <w:p>
            <w:pPr>
              <w:spacing w:line="500" w:lineRule="exact"/>
              <w:ind w:firstLine="1692" w:firstLineChars="705"/>
              <w:jc w:val="center"/>
              <w:rPr>
                <w:rFonts w:eastAsia="隶书"/>
                <w:sz w:val="24"/>
                <w:szCs w:val="24"/>
              </w:rPr>
            </w:pPr>
            <w:r>
              <w:rPr>
                <w:rFonts w:eastAsia="隶书"/>
                <w:sz w:val="24"/>
                <w:szCs w:val="24"/>
              </w:rPr>
              <w:t>Y</w:t>
            </w:r>
          </w:p>
        </w:tc>
        <w:tc>
          <w:tcPr>
            <w:tcW w:w="585" w:type="dxa"/>
          </w:tcPr>
          <w:p>
            <w:pPr>
              <w:spacing w:line="500" w:lineRule="exact"/>
              <w:ind w:firstLine="1692" w:firstLineChars="705"/>
              <w:jc w:val="center"/>
              <w:rPr>
                <w:rFonts w:eastAsia="隶书"/>
                <w:sz w:val="24"/>
                <w:szCs w:val="24"/>
              </w:rPr>
            </w:pPr>
            <w:r>
              <w:rPr>
                <w:rFonts w:eastAsia="隶书"/>
                <w:sz w:val="24"/>
                <w:szCs w:val="24"/>
              </w:rPr>
              <w:t>S</w:t>
            </w:r>
          </w:p>
        </w:tc>
        <w:tc>
          <w:tcPr>
            <w:tcW w:w="585" w:type="dxa"/>
          </w:tcPr>
          <w:p>
            <w:pPr>
              <w:spacing w:line="500" w:lineRule="exact"/>
              <w:ind w:firstLine="1692" w:firstLineChars="705"/>
              <w:jc w:val="center"/>
              <w:rPr>
                <w:rFonts w:eastAsia="隶书"/>
                <w:sz w:val="24"/>
                <w:szCs w:val="24"/>
              </w:rPr>
            </w:pPr>
            <w:r>
              <w:rPr>
                <w:rFonts w:eastAsia="隶书"/>
                <w:sz w:val="24"/>
                <w:szCs w:val="24"/>
              </w:rPr>
              <w:t>Z</w:t>
            </w:r>
          </w:p>
        </w:tc>
        <w:tc>
          <w:tcPr>
            <w:tcW w:w="585" w:type="dxa"/>
          </w:tcPr>
          <w:p>
            <w:pPr>
              <w:spacing w:line="500" w:lineRule="exact"/>
              <w:ind w:firstLine="1692" w:firstLineChars="705"/>
              <w:jc w:val="center"/>
              <w:rPr>
                <w:rFonts w:eastAsia="隶书"/>
                <w:sz w:val="24"/>
                <w:szCs w:val="24"/>
              </w:rPr>
            </w:pPr>
          </w:p>
        </w:tc>
        <w:tc>
          <w:tcPr>
            <w:tcW w:w="585" w:type="dxa"/>
          </w:tcPr>
          <w:p>
            <w:pPr>
              <w:spacing w:line="500" w:lineRule="exact"/>
              <w:ind w:firstLine="1692" w:firstLineChars="705"/>
              <w:jc w:val="center"/>
              <w:rPr>
                <w:rFonts w:eastAsia="隶书"/>
                <w:sz w:val="24"/>
                <w:szCs w:val="24"/>
              </w:rPr>
            </w:pPr>
          </w:p>
        </w:tc>
        <w:tc>
          <w:tcPr>
            <w:tcW w:w="585" w:type="dxa"/>
          </w:tcPr>
          <w:p>
            <w:pPr>
              <w:spacing w:line="500" w:lineRule="exact"/>
              <w:ind w:firstLine="1692" w:firstLineChars="705"/>
              <w:jc w:val="center"/>
              <w:rPr>
                <w:rFonts w:eastAsia="隶书"/>
                <w:sz w:val="24"/>
                <w:szCs w:val="24"/>
              </w:rPr>
            </w:pPr>
          </w:p>
        </w:tc>
      </w:tr>
    </w:tbl>
    <w:p>
      <w:pPr>
        <w:spacing w:line="500" w:lineRule="exact"/>
        <w:ind w:firstLine="1699" w:firstLineChars="705"/>
        <w:rPr>
          <w:rFonts w:eastAsia="仿宋_GB2312"/>
          <w:sz w:val="44"/>
          <w:szCs w:val="44"/>
        </w:rPr>
      </w:pPr>
      <w:r>
        <w:rPr>
          <w:rFonts w:hint="eastAsia" w:ascii="楷体_GB2312" w:eastAsia="楷体_GB2312" w:cs="楷体_GB2312"/>
          <w:b/>
          <w:bCs/>
          <w:sz w:val="24"/>
          <w:szCs w:val="24"/>
        </w:rPr>
        <w:t>论文编号：</w:t>
      </w:r>
    </w:p>
    <w:p>
      <w:pPr>
        <w:spacing w:line="500" w:lineRule="exact"/>
        <w:ind w:right="1312"/>
        <w:rPr>
          <w:rFonts w:eastAsia="仿宋_GB2312"/>
          <w:sz w:val="44"/>
          <w:szCs w:val="44"/>
        </w:rPr>
      </w:pPr>
    </w:p>
    <w:p>
      <w:pPr>
        <w:ind w:right="1312" w:firstLine="1785"/>
        <w:jc w:val="center"/>
        <w:rPr>
          <w:rFonts w:ascii="楷体_GB2312" w:eastAsia="楷体_GB2312"/>
          <w:b/>
          <w:bCs/>
          <w:sz w:val="36"/>
          <w:szCs w:val="36"/>
        </w:rPr>
      </w:pPr>
    </w:p>
    <w:p>
      <w:pPr>
        <w:ind w:right="1312" w:firstLine="1785"/>
        <w:jc w:val="center"/>
        <w:rPr>
          <w:rFonts w:ascii="楷体_GB2312" w:eastAsia="楷体_GB2312"/>
          <w:b/>
          <w:bCs/>
          <w:sz w:val="36"/>
          <w:szCs w:val="36"/>
        </w:rPr>
      </w:pPr>
      <w:r>
        <w:rPr>
          <w:rFonts w:hint="eastAsia" w:ascii="楷体_GB2312" w:eastAsia="楷体_GB2312" w:cs="楷体_GB2312"/>
          <w:b/>
          <w:bCs/>
          <w:sz w:val="36"/>
          <w:szCs w:val="36"/>
        </w:rPr>
        <w:t>江苏省教育评估院</w:t>
      </w:r>
      <w:r>
        <w:rPr>
          <w:rFonts w:ascii="楷体_GB2312" w:eastAsia="楷体_GB2312" w:cs="楷体_GB2312"/>
          <w:b/>
          <w:bCs/>
          <w:sz w:val="36"/>
          <w:szCs w:val="36"/>
        </w:rPr>
        <w:t xml:space="preserve"> </w:t>
      </w:r>
      <w:r>
        <w:rPr>
          <w:rFonts w:hint="eastAsia" w:ascii="楷体_GB2312" w:eastAsia="楷体_GB2312" w:cs="楷体_GB2312"/>
          <w:b/>
          <w:bCs/>
          <w:sz w:val="36"/>
          <w:szCs w:val="36"/>
        </w:rPr>
        <w:t>制</w:t>
      </w:r>
    </w:p>
    <w:p>
      <w:pPr>
        <w:spacing w:beforeLines="50" w:line="400" w:lineRule="exact"/>
        <w:jc w:val="center"/>
        <w:rPr>
          <w:rFonts w:hint="eastAsia" w:ascii="黑体" w:eastAsia="黑体" w:cs="黑体"/>
          <w:sz w:val="28"/>
          <w:szCs w:val="28"/>
        </w:rPr>
      </w:pPr>
    </w:p>
    <w:p>
      <w:pPr>
        <w:spacing w:beforeLines="50" w:line="400" w:lineRule="exact"/>
        <w:jc w:val="center"/>
        <w:rPr>
          <w:rFonts w:hint="eastAsia" w:ascii="黑体" w:eastAsia="黑体" w:cs="黑体"/>
          <w:sz w:val="28"/>
          <w:szCs w:val="28"/>
        </w:rPr>
      </w:pPr>
    </w:p>
    <w:p>
      <w:pPr>
        <w:spacing w:beforeLines="50" w:line="400" w:lineRule="exact"/>
        <w:jc w:val="center"/>
        <w:rPr>
          <w:rFonts w:ascii="黑体" w:eastAsia="黑体"/>
          <w:sz w:val="28"/>
          <w:szCs w:val="28"/>
        </w:rPr>
      </w:pPr>
      <w:r>
        <w:rPr>
          <w:rFonts w:hint="eastAsia" w:ascii="黑体" w:eastAsia="黑体" w:cs="黑体"/>
          <w:sz w:val="28"/>
          <w:szCs w:val="28"/>
        </w:rPr>
        <w:t>艺术学门类下设各一级学科名称、二级学科（即专业）名称</w:t>
      </w:r>
    </w:p>
    <w:p>
      <w:pPr>
        <w:spacing w:beforeLines="50" w:line="400" w:lineRule="exact"/>
        <w:jc w:val="center"/>
        <w:rPr>
          <w:rFonts w:ascii="黑体" w:eastAsia="黑体"/>
          <w:sz w:val="24"/>
          <w:szCs w:val="24"/>
        </w:rPr>
      </w:pPr>
      <w:r>
        <w:rPr>
          <w:rFonts w:hint="eastAsia" w:ascii="黑体" w:eastAsia="黑体" w:cs="黑体"/>
          <w:sz w:val="24"/>
          <w:szCs w:val="24"/>
        </w:rPr>
        <w:t>〔供博士研究生（学号</w:t>
      </w:r>
      <w:r>
        <w:rPr>
          <w:rFonts w:ascii="黑体" w:eastAsia="黑体" w:cs="黑体"/>
          <w:sz w:val="24"/>
          <w:szCs w:val="24"/>
        </w:rPr>
        <w:t>D</w:t>
      </w:r>
      <w:r>
        <w:rPr>
          <w:rFonts w:hint="eastAsia" w:ascii="黑体" w:eastAsia="黑体" w:cs="黑体"/>
          <w:sz w:val="24"/>
          <w:szCs w:val="24"/>
        </w:rPr>
        <w:t>开头）、学术型硕士研究生（学号</w:t>
      </w:r>
      <w:r>
        <w:rPr>
          <w:rFonts w:ascii="黑体" w:eastAsia="黑体" w:cs="黑体"/>
          <w:sz w:val="24"/>
          <w:szCs w:val="24"/>
        </w:rPr>
        <w:t>M</w:t>
      </w:r>
      <w:r>
        <w:rPr>
          <w:rFonts w:hint="eastAsia" w:ascii="黑体" w:eastAsia="黑体" w:cs="黑体"/>
          <w:sz w:val="24"/>
          <w:szCs w:val="24"/>
        </w:rPr>
        <w:t>开头）用〕</w:t>
      </w:r>
    </w:p>
    <w:p>
      <w:pPr>
        <w:ind w:firstLine="562" w:firstLineChars="200"/>
        <w:jc w:val="center"/>
        <w:rPr>
          <w:rFonts w:ascii="仿宋_GB2312" w:eastAsia="仿宋_GB2312"/>
          <w:b/>
          <w:bCs/>
          <w:sz w:val="28"/>
          <w:szCs w:val="28"/>
        </w:rPr>
      </w:pPr>
    </w:p>
    <w:p>
      <w:pPr>
        <w:ind w:firstLine="562" w:firstLineChars="200"/>
        <w:jc w:val="center"/>
        <w:rPr>
          <w:rFonts w:ascii="仿宋_GB2312" w:eastAsia="仿宋_GB2312"/>
          <w:b/>
          <w:bCs/>
          <w:sz w:val="28"/>
          <w:szCs w:val="28"/>
        </w:rPr>
      </w:pPr>
      <w:r>
        <w:rPr>
          <w:rFonts w:ascii="仿宋_GB2312" w:eastAsia="仿宋_GB2312" w:cs="仿宋_GB2312"/>
          <w:b/>
          <w:bCs/>
          <w:sz w:val="28"/>
          <w:szCs w:val="28"/>
        </w:rPr>
        <w:t xml:space="preserve">1301 </w:t>
      </w:r>
      <w:r>
        <w:rPr>
          <w:rFonts w:hint="eastAsia" w:ascii="仿宋_GB2312" w:eastAsia="仿宋_GB2312" w:cs="仿宋_GB2312"/>
          <w:b/>
          <w:bCs/>
          <w:sz w:val="28"/>
          <w:szCs w:val="28"/>
        </w:rPr>
        <w:t>艺术学理论（一级学科名称）</w:t>
      </w:r>
    </w:p>
    <w:p>
      <w:pPr>
        <w:ind w:firstLine="560" w:firstLineChars="200"/>
        <w:jc w:val="center"/>
        <w:rPr>
          <w:rFonts w:ascii="仿宋_GB2312" w:eastAsia="仿宋_GB2312"/>
          <w:sz w:val="28"/>
          <w:szCs w:val="28"/>
        </w:rPr>
      </w:pPr>
      <w:r>
        <w:rPr>
          <w:rFonts w:ascii="仿宋_GB2312" w:eastAsia="仿宋_GB2312" w:cs="仿宋_GB2312"/>
          <w:sz w:val="28"/>
          <w:szCs w:val="28"/>
        </w:rPr>
        <w:t xml:space="preserve">130101 </w:t>
      </w:r>
      <w:r>
        <w:rPr>
          <w:rFonts w:hint="eastAsia" w:ascii="仿宋_GB2312" w:eastAsia="仿宋_GB2312" w:cs="仿宋_GB2312"/>
          <w:sz w:val="28"/>
          <w:szCs w:val="28"/>
        </w:rPr>
        <w:t>艺术学</w:t>
      </w:r>
      <w:r>
        <w:rPr>
          <w:rFonts w:hint="eastAsia" w:ascii="仿宋_GB2312" w:eastAsia="仿宋_GB2312" w:cs="仿宋_GB2312"/>
          <w:b/>
          <w:bCs/>
          <w:sz w:val="28"/>
          <w:szCs w:val="28"/>
        </w:rPr>
        <w:t>（专业名称）</w:t>
      </w:r>
    </w:p>
    <w:p>
      <w:pPr>
        <w:ind w:firstLine="562" w:firstLineChars="200"/>
        <w:jc w:val="center"/>
        <w:rPr>
          <w:rFonts w:ascii="仿宋_GB2312" w:eastAsia="仿宋_GB2312"/>
          <w:b/>
          <w:bCs/>
          <w:sz w:val="28"/>
          <w:szCs w:val="28"/>
        </w:rPr>
      </w:pPr>
    </w:p>
    <w:p>
      <w:pPr>
        <w:ind w:firstLine="562" w:firstLineChars="200"/>
        <w:jc w:val="center"/>
        <w:rPr>
          <w:rFonts w:ascii="仿宋_GB2312" w:eastAsia="仿宋_GB2312"/>
          <w:b/>
          <w:bCs/>
          <w:sz w:val="28"/>
          <w:szCs w:val="28"/>
        </w:rPr>
      </w:pPr>
      <w:r>
        <w:rPr>
          <w:rFonts w:ascii="仿宋_GB2312" w:eastAsia="仿宋_GB2312" w:cs="仿宋_GB2312"/>
          <w:b/>
          <w:bCs/>
          <w:sz w:val="28"/>
          <w:szCs w:val="28"/>
        </w:rPr>
        <w:t xml:space="preserve">1302 </w:t>
      </w:r>
      <w:r>
        <w:rPr>
          <w:rFonts w:hint="eastAsia" w:ascii="仿宋_GB2312" w:eastAsia="仿宋_GB2312" w:cs="仿宋_GB2312"/>
          <w:b/>
          <w:bCs/>
          <w:sz w:val="28"/>
          <w:szCs w:val="28"/>
        </w:rPr>
        <w:t>音乐与舞蹈学（一级学科名称）</w:t>
      </w:r>
    </w:p>
    <w:p>
      <w:pPr>
        <w:ind w:firstLine="560" w:firstLineChars="200"/>
        <w:jc w:val="center"/>
        <w:rPr>
          <w:rFonts w:ascii="仿宋_GB2312" w:eastAsia="仿宋_GB2312"/>
          <w:sz w:val="28"/>
          <w:szCs w:val="28"/>
        </w:rPr>
      </w:pPr>
      <w:r>
        <w:rPr>
          <w:rFonts w:ascii="仿宋_GB2312" w:eastAsia="仿宋_GB2312" w:cs="仿宋_GB2312"/>
          <w:sz w:val="28"/>
          <w:szCs w:val="28"/>
        </w:rPr>
        <w:t xml:space="preserve">130201 </w:t>
      </w:r>
      <w:r>
        <w:rPr>
          <w:rFonts w:hint="eastAsia" w:ascii="仿宋_GB2312" w:eastAsia="仿宋_GB2312" w:cs="仿宋_GB2312"/>
          <w:sz w:val="28"/>
          <w:szCs w:val="28"/>
        </w:rPr>
        <w:t>音乐学</w:t>
      </w:r>
      <w:r>
        <w:rPr>
          <w:rFonts w:hint="eastAsia" w:ascii="仿宋_GB2312" w:eastAsia="仿宋_GB2312" w:cs="仿宋_GB2312"/>
          <w:b/>
          <w:bCs/>
          <w:sz w:val="28"/>
          <w:szCs w:val="28"/>
        </w:rPr>
        <w:t>（专业名称）</w:t>
      </w:r>
    </w:p>
    <w:p>
      <w:pPr>
        <w:ind w:firstLine="560" w:firstLineChars="200"/>
        <w:jc w:val="center"/>
        <w:rPr>
          <w:rFonts w:ascii="仿宋_GB2312" w:eastAsia="仿宋_GB2312"/>
          <w:sz w:val="28"/>
          <w:szCs w:val="28"/>
        </w:rPr>
      </w:pPr>
      <w:r>
        <w:rPr>
          <w:rFonts w:ascii="仿宋_GB2312" w:eastAsia="仿宋_GB2312" w:cs="仿宋_GB2312"/>
          <w:sz w:val="28"/>
          <w:szCs w:val="28"/>
        </w:rPr>
        <w:t xml:space="preserve">130202 </w:t>
      </w:r>
      <w:r>
        <w:rPr>
          <w:rFonts w:hint="eastAsia" w:ascii="仿宋_GB2312" w:eastAsia="仿宋_GB2312" w:cs="仿宋_GB2312"/>
          <w:sz w:val="28"/>
          <w:szCs w:val="28"/>
        </w:rPr>
        <w:t>舞蹈学</w:t>
      </w:r>
      <w:r>
        <w:rPr>
          <w:rFonts w:hint="eastAsia" w:ascii="仿宋_GB2312" w:eastAsia="仿宋_GB2312" w:cs="仿宋_GB2312"/>
          <w:b/>
          <w:bCs/>
          <w:sz w:val="28"/>
          <w:szCs w:val="28"/>
        </w:rPr>
        <w:t>（专业名称）</w:t>
      </w:r>
    </w:p>
    <w:p>
      <w:pPr>
        <w:ind w:firstLine="560" w:firstLineChars="200"/>
        <w:jc w:val="center"/>
        <w:rPr>
          <w:rFonts w:ascii="仿宋_GB2312" w:eastAsia="仿宋_GB2312"/>
          <w:sz w:val="28"/>
          <w:szCs w:val="28"/>
        </w:rPr>
      </w:pPr>
    </w:p>
    <w:p>
      <w:pPr>
        <w:ind w:firstLine="562" w:firstLineChars="200"/>
        <w:jc w:val="center"/>
        <w:rPr>
          <w:rFonts w:ascii="仿宋_GB2312" w:eastAsia="仿宋_GB2312"/>
          <w:b/>
          <w:bCs/>
          <w:sz w:val="28"/>
          <w:szCs w:val="28"/>
        </w:rPr>
      </w:pPr>
      <w:r>
        <w:rPr>
          <w:rFonts w:ascii="仿宋_GB2312" w:eastAsia="仿宋_GB2312" w:cs="仿宋_GB2312"/>
          <w:b/>
          <w:bCs/>
          <w:sz w:val="28"/>
          <w:szCs w:val="28"/>
        </w:rPr>
        <w:t xml:space="preserve">1303 </w:t>
      </w:r>
      <w:r>
        <w:rPr>
          <w:rFonts w:hint="eastAsia" w:ascii="仿宋_GB2312" w:eastAsia="仿宋_GB2312" w:cs="仿宋_GB2312"/>
          <w:b/>
          <w:bCs/>
          <w:sz w:val="28"/>
          <w:szCs w:val="28"/>
        </w:rPr>
        <w:t>戏剧与影视学（一级学科名称）</w:t>
      </w:r>
    </w:p>
    <w:p>
      <w:pPr>
        <w:ind w:firstLine="560" w:firstLineChars="200"/>
        <w:jc w:val="center"/>
        <w:rPr>
          <w:rFonts w:ascii="仿宋_GB2312" w:eastAsia="仿宋_GB2312"/>
          <w:sz w:val="28"/>
          <w:szCs w:val="28"/>
        </w:rPr>
      </w:pPr>
      <w:r>
        <w:rPr>
          <w:rFonts w:ascii="仿宋_GB2312" w:eastAsia="仿宋_GB2312" w:cs="仿宋_GB2312"/>
          <w:sz w:val="28"/>
          <w:szCs w:val="28"/>
        </w:rPr>
        <w:t xml:space="preserve">130302 </w:t>
      </w:r>
      <w:r>
        <w:rPr>
          <w:rFonts w:hint="eastAsia" w:ascii="仿宋_GB2312" w:eastAsia="仿宋_GB2312" w:cs="仿宋_GB2312"/>
          <w:sz w:val="28"/>
          <w:szCs w:val="28"/>
        </w:rPr>
        <w:t>电影学</w:t>
      </w:r>
      <w:r>
        <w:rPr>
          <w:rFonts w:hint="eastAsia" w:ascii="仿宋_GB2312" w:eastAsia="仿宋_GB2312" w:cs="仿宋_GB2312"/>
          <w:b/>
          <w:bCs/>
          <w:sz w:val="28"/>
          <w:szCs w:val="28"/>
        </w:rPr>
        <w:t>（专业名称）</w:t>
      </w:r>
    </w:p>
    <w:p>
      <w:pPr>
        <w:ind w:firstLine="560" w:firstLineChars="200"/>
        <w:jc w:val="center"/>
        <w:rPr>
          <w:rFonts w:ascii="仿宋_GB2312" w:eastAsia="仿宋_GB2312"/>
          <w:sz w:val="28"/>
          <w:szCs w:val="28"/>
        </w:rPr>
      </w:pPr>
      <w:r>
        <w:rPr>
          <w:rFonts w:ascii="仿宋_GB2312" w:eastAsia="仿宋_GB2312" w:cs="仿宋_GB2312"/>
          <w:sz w:val="28"/>
          <w:szCs w:val="28"/>
        </w:rPr>
        <w:t xml:space="preserve">130303 </w:t>
      </w:r>
      <w:r>
        <w:rPr>
          <w:rFonts w:hint="eastAsia" w:ascii="仿宋_GB2312" w:eastAsia="仿宋_GB2312" w:cs="仿宋_GB2312"/>
          <w:sz w:val="28"/>
          <w:szCs w:val="28"/>
        </w:rPr>
        <w:t>广播电视艺术学</w:t>
      </w:r>
      <w:r>
        <w:rPr>
          <w:rFonts w:hint="eastAsia" w:ascii="仿宋_GB2312" w:eastAsia="仿宋_GB2312" w:cs="仿宋_GB2312"/>
          <w:b/>
          <w:bCs/>
          <w:sz w:val="28"/>
          <w:szCs w:val="28"/>
        </w:rPr>
        <w:t>（专业名称）</w:t>
      </w:r>
    </w:p>
    <w:p>
      <w:pPr>
        <w:ind w:firstLine="560" w:firstLineChars="200"/>
        <w:jc w:val="center"/>
        <w:rPr>
          <w:rFonts w:ascii="仿宋_GB2312" w:eastAsia="仿宋_GB2312"/>
          <w:sz w:val="28"/>
          <w:szCs w:val="28"/>
        </w:rPr>
      </w:pPr>
    </w:p>
    <w:p>
      <w:pPr>
        <w:ind w:firstLine="562" w:firstLineChars="200"/>
        <w:jc w:val="center"/>
        <w:rPr>
          <w:rFonts w:ascii="仿宋_GB2312" w:eastAsia="仿宋_GB2312"/>
          <w:b/>
          <w:bCs/>
          <w:sz w:val="28"/>
          <w:szCs w:val="28"/>
        </w:rPr>
      </w:pPr>
      <w:r>
        <w:rPr>
          <w:rFonts w:ascii="仿宋_GB2312" w:eastAsia="仿宋_GB2312" w:cs="仿宋_GB2312"/>
          <w:b/>
          <w:bCs/>
          <w:sz w:val="28"/>
          <w:szCs w:val="28"/>
        </w:rPr>
        <w:t xml:space="preserve">1304 </w:t>
      </w:r>
      <w:r>
        <w:rPr>
          <w:rFonts w:hint="eastAsia" w:ascii="仿宋_GB2312" w:eastAsia="仿宋_GB2312" w:cs="仿宋_GB2312"/>
          <w:b/>
          <w:bCs/>
          <w:sz w:val="28"/>
          <w:szCs w:val="28"/>
        </w:rPr>
        <w:t>美术学（一级学科名称）</w:t>
      </w:r>
    </w:p>
    <w:p>
      <w:pPr>
        <w:ind w:firstLine="560" w:firstLineChars="200"/>
        <w:jc w:val="center"/>
        <w:rPr>
          <w:rFonts w:ascii="仿宋_GB2312" w:eastAsia="仿宋_GB2312"/>
          <w:sz w:val="28"/>
          <w:szCs w:val="28"/>
        </w:rPr>
      </w:pPr>
      <w:r>
        <w:rPr>
          <w:rFonts w:ascii="仿宋_GB2312" w:eastAsia="仿宋_GB2312" w:cs="仿宋_GB2312"/>
          <w:sz w:val="28"/>
          <w:szCs w:val="28"/>
        </w:rPr>
        <w:t xml:space="preserve">130401 </w:t>
      </w:r>
      <w:r>
        <w:rPr>
          <w:rFonts w:hint="eastAsia" w:ascii="仿宋_GB2312" w:eastAsia="仿宋_GB2312" w:cs="仿宋_GB2312"/>
          <w:sz w:val="28"/>
          <w:szCs w:val="28"/>
        </w:rPr>
        <w:t>美术学</w:t>
      </w:r>
      <w:r>
        <w:rPr>
          <w:rFonts w:hint="eastAsia" w:ascii="仿宋_GB2312" w:eastAsia="仿宋_GB2312" w:cs="仿宋_GB2312"/>
          <w:b/>
          <w:bCs/>
          <w:sz w:val="28"/>
          <w:szCs w:val="28"/>
        </w:rPr>
        <w:t>（专业名称）</w:t>
      </w:r>
    </w:p>
    <w:p>
      <w:pPr>
        <w:ind w:firstLine="560" w:firstLineChars="200"/>
        <w:jc w:val="center"/>
        <w:rPr>
          <w:rFonts w:ascii="仿宋_GB2312" w:eastAsia="仿宋_GB2312"/>
          <w:sz w:val="28"/>
          <w:szCs w:val="28"/>
        </w:rPr>
      </w:pPr>
    </w:p>
    <w:p>
      <w:pPr>
        <w:ind w:firstLine="562" w:firstLineChars="200"/>
        <w:jc w:val="center"/>
        <w:rPr>
          <w:rFonts w:ascii="仿宋_GB2312" w:eastAsia="仿宋_GB2312"/>
          <w:b/>
          <w:bCs/>
          <w:sz w:val="28"/>
          <w:szCs w:val="28"/>
        </w:rPr>
      </w:pPr>
      <w:r>
        <w:rPr>
          <w:rFonts w:ascii="仿宋_GB2312" w:eastAsia="仿宋_GB2312" w:cs="仿宋_GB2312"/>
          <w:b/>
          <w:bCs/>
          <w:sz w:val="28"/>
          <w:szCs w:val="28"/>
        </w:rPr>
        <w:t xml:space="preserve">1305 </w:t>
      </w:r>
      <w:r>
        <w:rPr>
          <w:rFonts w:hint="eastAsia" w:ascii="仿宋_GB2312" w:eastAsia="仿宋_GB2312" w:cs="仿宋_GB2312"/>
          <w:b/>
          <w:bCs/>
          <w:sz w:val="28"/>
          <w:szCs w:val="28"/>
        </w:rPr>
        <w:t>设计学（一级学科名称）</w:t>
      </w:r>
    </w:p>
    <w:p>
      <w:pPr>
        <w:ind w:firstLine="560" w:firstLineChars="200"/>
        <w:jc w:val="center"/>
        <w:rPr>
          <w:rFonts w:ascii="仿宋_GB2312" w:eastAsia="仿宋_GB2312"/>
          <w:sz w:val="28"/>
          <w:szCs w:val="28"/>
        </w:rPr>
      </w:pPr>
      <w:r>
        <w:rPr>
          <w:rFonts w:ascii="仿宋_GB2312" w:eastAsia="仿宋_GB2312" w:cs="仿宋_GB2312"/>
          <w:sz w:val="28"/>
          <w:szCs w:val="28"/>
        </w:rPr>
        <w:t xml:space="preserve">130501 </w:t>
      </w:r>
      <w:r>
        <w:rPr>
          <w:rFonts w:hint="eastAsia" w:ascii="仿宋_GB2312" w:eastAsia="仿宋_GB2312" w:cs="仿宋_GB2312"/>
          <w:sz w:val="28"/>
          <w:szCs w:val="28"/>
        </w:rPr>
        <w:t>设计艺术学</w:t>
      </w:r>
      <w:r>
        <w:rPr>
          <w:rFonts w:hint="eastAsia" w:ascii="仿宋_GB2312" w:eastAsia="仿宋_GB2312" w:cs="仿宋_GB2312"/>
          <w:b/>
          <w:bCs/>
          <w:sz w:val="28"/>
          <w:szCs w:val="28"/>
        </w:rPr>
        <w:t>（专业名称）</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spacing w:beforeLines="30" w:line="400" w:lineRule="exact"/>
        <w:ind w:firstLine="560" w:firstLineChars="200"/>
        <w:jc w:val="center"/>
        <w:rPr>
          <w:rFonts w:ascii="黑体" w:eastAsia="黑体"/>
          <w:sz w:val="28"/>
          <w:szCs w:val="28"/>
        </w:rPr>
      </w:pPr>
      <w:r>
        <w:rPr>
          <w:rFonts w:hint="eastAsia" w:ascii="黑体" w:eastAsia="黑体" w:cs="黑体"/>
          <w:sz w:val="28"/>
          <w:szCs w:val="28"/>
        </w:rPr>
        <w:t>艺术硕士专业领域</w:t>
      </w:r>
    </w:p>
    <w:p>
      <w:pPr>
        <w:spacing w:beforeLines="30" w:line="400" w:lineRule="exact"/>
        <w:ind w:firstLine="420" w:firstLineChars="200"/>
        <w:jc w:val="center"/>
        <w:rPr>
          <w:rFonts w:ascii="黑体" w:hAnsi="宋体" w:eastAsia="黑体"/>
        </w:rPr>
      </w:pPr>
      <w:r>
        <w:rPr>
          <w:rFonts w:hint="eastAsia" w:ascii="黑体" w:eastAsia="黑体" w:cs="黑体"/>
        </w:rPr>
        <w:t>〔供全日制艺术硕士专业学位研究生（学号</w:t>
      </w:r>
      <w:r>
        <w:rPr>
          <w:rFonts w:ascii="黑体" w:eastAsia="黑体" w:cs="黑体"/>
        </w:rPr>
        <w:t>Z</w:t>
      </w:r>
      <w:r>
        <w:rPr>
          <w:rFonts w:hint="eastAsia" w:ascii="黑体" w:eastAsia="黑体" w:cs="黑体"/>
        </w:rPr>
        <w:t>开头）、在职艺术硕士（学号</w:t>
      </w:r>
      <w:r>
        <w:rPr>
          <w:rFonts w:ascii="黑体" w:eastAsia="黑体" w:cs="黑体"/>
        </w:rPr>
        <w:t>Y</w:t>
      </w:r>
      <w:r>
        <w:rPr>
          <w:rFonts w:hint="eastAsia" w:ascii="黑体" w:eastAsia="黑体" w:cs="黑体"/>
        </w:rPr>
        <w:t>开头）用〕</w:t>
      </w:r>
    </w:p>
    <w:p>
      <w:pPr>
        <w:ind w:firstLine="1120" w:firstLineChars="400"/>
        <w:jc w:val="center"/>
        <w:rPr>
          <w:rFonts w:ascii="仿宋_GB2312" w:hAnsi="宋体" w:eastAsia="仿宋_GB2312"/>
          <w:sz w:val="28"/>
          <w:szCs w:val="28"/>
        </w:rPr>
      </w:pPr>
    </w:p>
    <w:p>
      <w:pPr>
        <w:ind w:firstLine="1120" w:firstLineChars="400"/>
        <w:jc w:val="center"/>
        <w:rPr>
          <w:rFonts w:ascii="仿宋_GB2312" w:eastAsia="仿宋_GB2312"/>
          <w:b/>
          <w:bCs/>
          <w:sz w:val="28"/>
          <w:szCs w:val="28"/>
        </w:rPr>
      </w:pPr>
      <w:r>
        <w:rPr>
          <w:rFonts w:ascii="仿宋_GB2312" w:hAnsi="宋体" w:eastAsia="仿宋_GB2312" w:cs="仿宋_GB2312"/>
          <w:sz w:val="28"/>
          <w:szCs w:val="28"/>
        </w:rPr>
        <w:t xml:space="preserve">135101  </w:t>
      </w:r>
      <w:r>
        <w:rPr>
          <w:rFonts w:hint="eastAsia" w:ascii="仿宋_GB2312" w:hAnsi="宋体" w:eastAsia="仿宋_GB2312" w:cs="仿宋_GB2312"/>
          <w:sz w:val="28"/>
          <w:szCs w:val="28"/>
        </w:rPr>
        <w:t>音乐</w:t>
      </w:r>
      <w:r>
        <w:rPr>
          <w:rFonts w:hint="eastAsia" w:ascii="仿宋_GB2312" w:eastAsia="仿宋_GB2312" w:cs="仿宋_GB2312"/>
          <w:b/>
          <w:bCs/>
          <w:sz w:val="28"/>
          <w:szCs w:val="28"/>
        </w:rPr>
        <w:t>（专业名称）</w:t>
      </w:r>
    </w:p>
    <w:p>
      <w:pPr>
        <w:ind w:firstLine="1120" w:firstLineChars="400"/>
        <w:jc w:val="center"/>
        <w:rPr>
          <w:rFonts w:ascii="仿宋_GB2312" w:hAnsi="宋体" w:eastAsia="仿宋_GB2312"/>
          <w:sz w:val="28"/>
          <w:szCs w:val="28"/>
        </w:rPr>
      </w:pPr>
    </w:p>
    <w:p>
      <w:pPr>
        <w:ind w:firstLine="1120" w:firstLineChars="400"/>
        <w:jc w:val="center"/>
        <w:rPr>
          <w:rFonts w:ascii="仿宋_GB2312" w:eastAsia="仿宋_GB2312"/>
          <w:b/>
          <w:bCs/>
          <w:sz w:val="28"/>
          <w:szCs w:val="28"/>
        </w:rPr>
      </w:pPr>
      <w:r>
        <w:rPr>
          <w:rFonts w:ascii="仿宋_GB2312" w:hAnsi="宋体" w:eastAsia="仿宋_GB2312" w:cs="仿宋_GB2312"/>
          <w:sz w:val="28"/>
          <w:szCs w:val="28"/>
        </w:rPr>
        <w:t xml:space="preserve">135104  </w:t>
      </w:r>
      <w:r>
        <w:rPr>
          <w:rFonts w:hint="eastAsia" w:ascii="仿宋_GB2312" w:hAnsi="宋体" w:eastAsia="仿宋_GB2312" w:cs="仿宋_GB2312"/>
          <w:sz w:val="28"/>
          <w:szCs w:val="28"/>
        </w:rPr>
        <w:t>电影</w:t>
      </w:r>
      <w:r>
        <w:rPr>
          <w:rFonts w:hint="eastAsia" w:ascii="仿宋_GB2312" w:eastAsia="仿宋_GB2312" w:cs="仿宋_GB2312"/>
          <w:b/>
          <w:bCs/>
          <w:sz w:val="28"/>
          <w:szCs w:val="28"/>
        </w:rPr>
        <w:t>（专业名称）</w:t>
      </w:r>
    </w:p>
    <w:p>
      <w:pPr>
        <w:ind w:firstLine="1120" w:firstLineChars="400"/>
        <w:jc w:val="center"/>
        <w:rPr>
          <w:rFonts w:ascii="仿宋_GB2312" w:hAnsi="宋体" w:eastAsia="仿宋_GB2312"/>
          <w:sz w:val="28"/>
          <w:szCs w:val="28"/>
        </w:rPr>
      </w:pPr>
    </w:p>
    <w:p>
      <w:pPr>
        <w:ind w:firstLine="1120" w:firstLineChars="400"/>
        <w:jc w:val="center"/>
        <w:rPr>
          <w:rFonts w:ascii="仿宋_GB2312" w:eastAsia="仿宋_GB2312"/>
          <w:b/>
          <w:bCs/>
          <w:sz w:val="28"/>
          <w:szCs w:val="28"/>
        </w:rPr>
      </w:pPr>
      <w:r>
        <w:rPr>
          <w:rFonts w:ascii="仿宋_GB2312" w:hAnsi="宋体" w:eastAsia="仿宋_GB2312" w:cs="仿宋_GB2312"/>
          <w:sz w:val="28"/>
          <w:szCs w:val="28"/>
        </w:rPr>
        <w:t xml:space="preserve">    135105  </w:t>
      </w:r>
      <w:r>
        <w:rPr>
          <w:rFonts w:hint="eastAsia" w:ascii="仿宋_GB2312" w:hAnsi="宋体" w:eastAsia="仿宋_GB2312" w:cs="仿宋_GB2312"/>
          <w:sz w:val="28"/>
          <w:szCs w:val="28"/>
        </w:rPr>
        <w:t>广播电视</w:t>
      </w:r>
      <w:r>
        <w:rPr>
          <w:rFonts w:hint="eastAsia" w:ascii="仿宋_GB2312" w:eastAsia="仿宋_GB2312" w:cs="仿宋_GB2312"/>
          <w:b/>
          <w:bCs/>
          <w:sz w:val="28"/>
          <w:szCs w:val="28"/>
        </w:rPr>
        <w:t>（专业名称）</w:t>
      </w:r>
    </w:p>
    <w:p>
      <w:pPr>
        <w:ind w:firstLine="1120" w:firstLineChars="400"/>
        <w:jc w:val="center"/>
        <w:rPr>
          <w:rFonts w:ascii="仿宋_GB2312" w:hAnsi="宋体" w:eastAsia="仿宋_GB2312"/>
          <w:sz w:val="28"/>
          <w:szCs w:val="28"/>
        </w:rPr>
      </w:pPr>
    </w:p>
    <w:p>
      <w:pPr>
        <w:ind w:firstLine="1120" w:firstLineChars="400"/>
        <w:jc w:val="center"/>
        <w:rPr>
          <w:rFonts w:ascii="仿宋_GB2312" w:eastAsia="仿宋_GB2312"/>
          <w:b/>
          <w:bCs/>
          <w:sz w:val="28"/>
          <w:szCs w:val="28"/>
        </w:rPr>
      </w:pPr>
      <w:r>
        <w:rPr>
          <w:rFonts w:ascii="仿宋_GB2312" w:hAnsi="宋体" w:eastAsia="仿宋_GB2312" w:cs="仿宋_GB2312"/>
          <w:sz w:val="28"/>
          <w:szCs w:val="28"/>
        </w:rPr>
        <w:t xml:space="preserve">135106  </w:t>
      </w:r>
      <w:r>
        <w:rPr>
          <w:rFonts w:hint="eastAsia" w:ascii="仿宋_GB2312" w:hAnsi="宋体" w:eastAsia="仿宋_GB2312" w:cs="仿宋_GB2312"/>
          <w:sz w:val="28"/>
          <w:szCs w:val="28"/>
        </w:rPr>
        <w:t>舞蹈</w:t>
      </w:r>
      <w:r>
        <w:rPr>
          <w:rFonts w:hint="eastAsia" w:ascii="仿宋_GB2312" w:eastAsia="仿宋_GB2312" w:cs="仿宋_GB2312"/>
          <w:b/>
          <w:bCs/>
          <w:sz w:val="28"/>
          <w:szCs w:val="28"/>
        </w:rPr>
        <w:t>（专业名称）</w:t>
      </w:r>
    </w:p>
    <w:p>
      <w:pPr>
        <w:ind w:firstLine="1120" w:firstLineChars="400"/>
        <w:jc w:val="center"/>
        <w:rPr>
          <w:rFonts w:ascii="仿宋_GB2312" w:hAnsi="宋体" w:eastAsia="仿宋_GB2312"/>
          <w:sz w:val="28"/>
          <w:szCs w:val="28"/>
        </w:rPr>
      </w:pPr>
    </w:p>
    <w:p>
      <w:pPr>
        <w:ind w:firstLine="1120" w:firstLineChars="400"/>
        <w:jc w:val="center"/>
        <w:rPr>
          <w:rFonts w:ascii="仿宋_GB2312" w:eastAsia="仿宋_GB2312"/>
          <w:b/>
          <w:bCs/>
          <w:sz w:val="28"/>
          <w:szCs w:val="28"/>
        </w:rPr>
      </w:pPr>
      <w:r>
        <w:rPr>
          <w:rFonts w:ascii="仿宋_GB2312" w:hAnsi="宋体" w:eastAsia="仿宋_GB2312" w:cs="仿宋_GB2312"/>
          <w:sz w:val="28"/>
          <w:szCs w:val="28"/>
        </w:rPr>
        <w:t xml:space="preserve">135107  </w:t>
      </w:r>
      <w:r>
        <w:rPr>
          <w:rFonts w:hint="eastAsia" w:ascii="仿宋_GB2312" w:hAnsi="宋体" w:eastAsia="仿宋_GB2312" w:cs="仿宋_GB2312"/>
          <w:sz w:val="28"/>
          <w:szCs w:val="28"/>
        </w:rPr>
        <w:t>美术</w:t>
      </w:r>
      <w:r>
        <w:rPr>
          <w:rFonts w:hint="eastAsia" w:ascii="仿宋_GB2312" w:eastAsia="仿宋_GB2312" w:cs="仿宋_GB2312"/>
          <w:b/>
          <w:bCs/>
          <w:sz w:val="28"/>
          <w:szCs w:val="28"/>
        </w:rPr>
        <w:t>（专业名称）</w:t>
      </w:r>
    </w:p>
    <w:p>
      <w:pPr>
        <w:ind w:firstLine="1120" w:firstLineChars="400"/>
        <w:jc w:val="center"/>
        <w:rPr>
          <w:rFonts w:ascii="仿宋_GB2312" w:hAnsi="宋体" w:eastAsia="仿宋_GB2312"/>
          <w:sz w:val="28"/>
          <w:szCs w:val="28"/>
        </w:rPr>
      </w:pPr>
    </w:p>
    <w:p>
      <w:pPr>
        <w:ind w:firstLine="1120" w:firstLineChars="400"/>
        <w:jc w:val="center"/>
        <w:rPr>
          <w:rFonts w:ascii="仿宋_GB2312" w:hAnsi="宋体" w:eastAsia="仿宋_GB2312"/>
          <w:sz w:val="28"/>
          <w:szCs w:val="28"/>
        </w:rPr>
      </w:pPr>
      <w:r>
        <w:rPr>
          <w:rFonts w:ascii="仿宋_GB2312" w:hAnsi="宋体" w:eastAsia="仿宋_GB2312" w:cs="仿宋_GB2312"/>
          <w:sz w:val="28"/>
          <w:szCs w:val="28"/>
        </w:rPr>
        <w:t xml:space="preserve">    135108  </w:t>
      </w:r>
      <w:r>
        <w:rPr>
          <w:rFonts w:hint="eastAsia" w:ascii="仿宋_GB2312" w:hAnsi="宋体" w:eastAsia="仿宋_GB2312" w:cs="仿宋_GB2312"/>
          <w:sz w:val="28"/>
          <w:szCs w:val="28"/>
        </w:rPr>
        <w:t>艺术设计</w:t>
      </w:r>
      <w:r>
        <w:rPr>
          <w:rFonts w:hint="eastAsia" w:ascii="仿宋_GB2312" w:eastAsia="仿宋_GB2312" w:cs="仿宋_GB2312"/>
          <w:b/>
          <w:bCs/>
          <w:sz w:val="28"/>
          <w:szCs w:val="28"/>
        </w:rPr>
        <w:t>（专业名称）</w:t>
      </w:r>
    </w:p>
    <w:p>
      <w:pPr>
        <w:jc w:val="center"/>
      </w:pPr>
    </w:p>
    <w:p>
      <w:pPr>
        <w:ind w:right="1312" w:firstLine="1785"/>
        <w:rPr>
          <w:rFonts w:ascii="楷体_GB2312" w:eastAsia="楷体_GB2312"/>
          <w:b/>
          <w:bCs/>
          <w:sz w:val="36"/>
          <w:szCs w:val="36"/>
        </w:rPr>
      </w:pPr>
      <w:bookmarkStart w:id="0" w:name="_GoBack"/>
      <w:bookmarkEnd w:id="0"/>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5E80"/>
    <w:rsid w:val="00025668"/>
    <w:rsid w:val="000C64B4"/>
    <w:rsid w:val="00112A57"/>
    <w:rsid w:val="001212C4"/>
    <w:rsid w:val="00146627"/>
    <w:rsid w:val="00147E15"/>
    <w:rsid w:val="002A00CE"/>
    <w:rsid w:val="002A1CED"/>
    <w:rsid w:val="002D7CCD"/>
    <w:rsid w:val="00317416"/>
    <w:rsid w:val="003600E6"/>
    <w:rsid w:val="003D0973"/>
    <w:rsid w:val="003D0DD5"/>
    <w:rsid w:val="00420CAE"/>
    <w:rsid w:val="00454587"/>
    <w:rsid w:val="00466F37"/>
    <w:rsid w:val="004C1EAD"/>
    <w:rsid w:val="004F2AD1"/>
    <w:rsid w:val="004F535D"/>
    <w:rsid w:val="005567DA"/>
    <w:rsid w:val="00557366"/>
    <w:rsid w:val="0060634A"/>
    <w:rsid w:val="006B4379"/>
    <w:rsid w:val="006E714C"/>
    <w:rsid w:val="006E7640"/>
    <w:rsid w:val="00757657"/>
    <w:rsid w:val="0076384D"/>
    <w:rsid w:val="007F62C6"/>
    <w:rsid w:val="0084132B"/>
    <w:rsid w:val="00855E80"/>
    <w:rsid w:val="008A646B"/>
    <w:rsid w:val="00950475"/>
    <w:rsid w:val="009B2680"/>
    <w:rsid w:val="00A22295"/>
    <w:rsid w:val="00A310AE"/>
    <w:rsid w:val="00A457CE"/>
    <w:rsid w:val="00A57070"/>
    <w:rsid w:val="00AD4C98"/>
    <w:rsid w:val="00B46622"/>
    <w:rsid w:val="00B93EFD"/>
    <w:rsid w:val="00BA7A24"/>
    <w:rsid w:val="00BC71F8"/>
    <w:rsid w:val="00BC7D81"/>
    <w:rsid w:val="00C0682D"/>
    <w:rsid w:val="00C6381F"/>
    <w:rsid w:val="00CB30C0"/>
    <w:rsid w:val="00CE0A03"/>
    <w:rsid w:val="00D87897"/>
    <w:rsid w:val="00D9005A"/>
    <w:rsid w:val="00DC4F2D"/>
    <w:rsid w:val="00E21FB4"/>
    <w:rsid w:val="00EF6418"/>
    <w:rsid w:val="00F13A40"/>
    <w:rsid w:val="00F249F3"/>
    <w:rsid w:val="00F276D4"/>
    <w:rsid w:val="00F75A72"/>
    <w:rsid w:val="00FD3892"/>
    <w:rsid w:val="67467B5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character" w:styleId="3">
    <w:name w:val="Hyperlink"/>
    <w:basedOn w:val="2"/>
    <w:uiPriority w:val="99"/>
    <w:rPr>
      <w:color w:val="0000FF"/>
      <w:u w:val="single"/>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Hewlett-Packard Company</Company>
  <Pages>6</Pages>
  <Words>211</Words>
  <Characters>1205</Characters>
  <Lines>0</Lines>
  <Paragraphs>0</Paragraphs>
  <TotalTime>3</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2017-05-03T01:49:00Z</dcterms:created>
  <dc:creator>Administrator</dc:creator>
  <cp:lastModifiedBy>hp</cp:lastModifiedBy>
  <dcterms:modified xsi:type="dcterms:W3CDTF">2018-05-21T07:47:14Z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